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2E56B" w14:textId="77777777" w:rsidR="00DC6422" w:rsidRDefault="00DC6422" w:rsidP="00DC6422">
      <w:pPr>
        <w:spacing w:line="276" w:lineRule="auto"/>
        <w:jc w:val="center"/>
        <w:rPr>
          <w:sz w:val="28"/>
          <w:szCs w:val="28"/>
          <w:lang w:val="en-US"/>
        </w:rPr>
      </w:pPr>
    </w:p>
    <w:p w14:paraId="63F73A36" w14:textId="08727E7C" w:rsidR="00DC6422" w:rsidRPr="00EE775B" w:rsidRDefault="00DC6422" w:rsidP="00DC6422">
      <w:pPr>
        <w:spacing w:line="276" w:lineRule="auto"/>
        <w:jc w:val="center"/>
        <w:rPr>
          <w:b/>
          <w:sz w:val="28"/>
          <w:szCs w:val="28"/>
          <w:lang w:val="en-US"/>
        </w:rPr>
      </w:pPr>
      <w:r w:rsidRPr="00EE775B">
        <w:rPr>
          <w:b/>
          <w:sz w:val="28"/>
          <w:szCs w:val="28"/>
          <w:lang w:val="en-US"/>
        </w:rPr>
        <w:t xml:space="preserve">sDiv </w:t>
      </w:r>
      <w:r w:rsidR="00CB3748">
        <w:rPr>
          <w:b/>
          <w:sz w:val="28"/>
          <w:szCs w:val="28"/>
          <w:lang w:val="en-US"/>
        </w:rPr>
        <w:t xml:space="preserve">working group meeting </w:t>
      </w:r>
      <w:r w:rsidR="00F87567">
        <w:rPr>
          <w:b/>
          <w:sz w:val="28"/>
          <w:szCs w:val="28"/>
          <w:lang w:val="en-US"/>
        </w:rPr>
        <w:t>report</w:t>
      </w:r>
    </w:p>
    <w:p w14:paraId="4F37F45B" w14:textId="280C84BE" w:rsidR="00326D25" w:rsidRPr="002A0820" w:rsidRDefault="002E4241" w:rsidP="002A0820">
      <w:pPr>
        <w:spacing w:line="276" w:lineRule="auto"/>
        <w:jc w:val="center"/>
        <w:rPr>
          <w:iCs/>
          <w:sz w:val="20"/>
          <w:szCs w:val="20"/>
          <w:lang w:val="en-ZA"/>
        </w:rPr>
      </w:pPr>
      <w:proofErr w:type="spellStart"/>
      <w:r w:rsidRPr="002E4241">
        <w:rPr>
          <w:b/>
          <w:bCs/>
          <w:i/>
          <w:sz w:val="20"/>
          <w:szCs w:val="20"/>
          <w:lang w:val="en-ZA"/>
        </w:rPr>
        <w:t>sSCAT</w:t>
      </w:r>
      <w:proofErr w:type="spellEnd"/>
      <w:r w:rsidRPr="002E4241">
        <w:rPr>
          <w:b/>
          <w:bCs/>
          <w:i/>
          <w:sz w:val="20"/>
          <w:szCs w:val="20"/>
          <w:lang w:val="en-ZA"/>
        </w:rPr>
        <w:t xml:space="preserve"> Working Group Meeting II: Fit-for-Purpose Models and Frameworks for Conservation Systems</w:t>
      </w:r>
      <w:r w:rsidRPr="002E4241">
        <w:rPr>
          <w:b/>
          <w:i/>
          <w:sz w:val="20"/>
          <w:szCs w:val="20"/>
          <w:lang w:val="en-ZA"/>
        </w:rPr>
        <w:br/>
      </w:r>
      <w:r w:rsidR="002A0820" w:rsidRPr="002A0820">
        <w:rPr>
          <w:b/>
          <w:bCs/>
          <w:iCs/>
          <w:sz w:val="20"/>
          <w:szCs w:val="20"/>
          <w:lang w:val="en-ZA"/>
        </w:rPr>
        <w:t xml:space="preserve">22-25 April 2024, </w:t>
      </w:r>
      <w:proofErr w:type="spellStart"/>
      <w:r w:rsidR="002A0820" w:rsidRPr="002A0820">
        <w:rPr>
          <w:b/>
          <w:bCs/>
          <w:iCs/>
          <w:sz w:val="20"/>
          <w:szCs w:val="20"/>
          <w:lang w:val="en-ZA"/>
        </w:rPr>
        <w:t>iDiv</w:t>
      </w:r>
      <w:proofErr w:type="spellEnd"/>
      <w:r w:rsidR="002A0820" w:rsidRPr="002A0820">
        <w:rPr>
          <w:b/>
          <w:bCs/>
          <w:iCs/>
          <w:sz w:val="20"/>
          <w:szCs w:val="20"/>
          <w:lang w:val="en-ZA"/>
        </w:rPr>
        <w:t>, Leipzig</w:t>
      </w:r>
    </w:p>
    <w:p w14:paraId="7DB0FF11" w14:textId="77777777" w:rsidR="002A0820" w:rsidRPr="002A0820" w:rsidRDefault="002A0820" w:rsidP="002A0820">
      <w:pPr>
        <w:spacing w:line="276" w:lineRule="auto"/>
        <w:jc w:val="both"/>
        <w:rPr>
          <w:b/>
          <w:bCs/>
          <w:iCs/>
          <w:sz w:val="20"/>
          <w:szCs w:val="20"/>
          <w:lang w:val="en-ZA"/>
        </w:rPr>
      </w:pPr>
      <w:r w:rsidRPr="002A0820">
        <w:rPr>
          <w:b/>
          <w:bCs/>
          <w:iCs/>
          <w:sz w:val="20"/>
          <w:szCs w:val="20"/>
          <w:lang w:val="en-ZA"/>
        </w:rPr>
        <w:t>Overview and Key Themes</w:t>
      </w:r>
    </w:p>
    <w:p w14:paraId="68DD24F3" w14:textId="034D406C" w:rsidR="002A0820" w:rsidRDefault="002A0820" w:rsidP="002A0820">
      <w:pPr>
        <w:spacing w:line="276" w:lineRule="auto"/>
        <w:jc w:val="both"/>
        <w:rPr>
          <w:iCs/>
          <w:sz w:val="20"/>
          <w:szCs w:val="20"/>
          <w:lang w:val="en-ZA"/>
        </w:rPr>
      </w:pPr>
      <w:r w:rsidRPr="0097529F">
        <w:rPr>
          <w:iCs/>
          <w:sz w:val="20"/>
          <w:szCs w:val="20"/>
          <w:lang w:val="en-ZA"/>
        </w:rPr>
        <w:t xml:space="preserve">The </w:t>
      </w:r>
      <w:proofErr w:type="spellStart"/>
      <w:r w:rsidRPr="0097529F">
        <w:rPr>
          <w:iCs/>
          <w:sz w:val="20"/>
          <w:szCs w:val="20"/>
          <w:lang w:val="en-ZA"/>
        </w:rPr>
        <w:t>sSCAT</w:t>
      </w:r>
      <w:proofErr w:type="spellEnd"/>
      <w:r w:rsidRPr="0097529F">
        <w:rPr>
          <w:iCs/>
          <w:sz w:val="20"/>
          <w:szCs w:val="20"/>
          <w:lang w:val="en-ZA"/>
        </w:rPr>
        <w:t xml:space="preserve"> working group is developing fit-for-purpose conceptual and modelling frameworks to support decision-making in area-based conservation. By identifying and quantitatively describing recurring social-ecological patterns (archetypes), the group aims to improve </w:t>
      </w:r>
      <w:r>
        <w:rPr>
          <w:iCs/>
          <w:sz w:val="20"/>
          <w:szCs w:val="20"/>
          <w:lang w:val="en-ZA"/>
        </w:rPr>
        <w:t xml:space="preserve">generalized and policy- and management-relevant </w:t>
      </w:r>
      <w:r w:rsidRPr="0097529F">
        <w:rPr>
          <w:iCs/>
          <w:sz w:val="20"/>
          <w:szCs w:val="20"/>
          <w:lang w:val="en-ZA"/>
        </w:rPr>
        <w:t xml:space="preserve">understanding of </w:t>
      </w:r>
      <w:r>
        <w:rPr>
          <w:iCs/>
          <w:sz w:val="20"/>
          <w:szCs w:val="20"/>
          <w:lang w:val="en-ZA"/>
        </w:rPr>
        <w:t>key interactions that shape</w:t>
      </w:r>
      <w:r w:rsidRPr="0097529F">
        <w:rPr>
          <w:iCs/>
          <w:sz w:val="20"/>
          <w:szCs w:val="20"/>
          <w:lang w:val="en-ZA"/>
        </w:rPr>
        <w:t xml:space="preserve"> </w:t>
      </w:r>
      <w:r>
        <w:rPr>
          <w:iCs/>
          <w:sz w:val="20"/>
          <w:szCs w:val="20"/>
          <w:lang w:val="en-ZA"/>
        </w:rPr>
        <w:t>social-ecological outcomes in conservation systems.</w:t>
      </w:r>
    </w:p>
    <w:p w14:paraId="0A362E68" w14:textId="0A867BF8" w:rsidR="002A0820" w:rsidRPr="002A0820" w:rsidRDefault="002A0820" w:rsidP="002A0820">
      <w:pPr>
        <w:spacing w:line="276" w:lineRule="auto"/>
        <w:jc w:val="both"/>
        <w:rPr>
          <w:iCs/>
          <w:sz w:val="20"/>
          <w:szCs w:val="20"/>
          <w:lang w:val="en-ZA"/>
        </w:rPr>
      </w:pPr>
      <w:r w:rsidRPr="002A0820">
        <w:rPr>
          <w:iCs/>
          <w:sz w:val="20"/>
          <w:szCs w:val="20"/>
          <w:lang w:val="en-ZA"/>
        </w:rPr>
        <w:t xml:space="preserve">The first </w:t>
      </w:r>
      <w:proofErr w:type="spellStart"/>
      <w:r w:rsidRPr="002A0820">
        <w:rPr>
          <w:iCs/>
          <w:sz w:val="20"/>
          <w:szCs w:val="20"/>
          <w:lang w:val="en-ZA"/>
        </w:rPr>
        <w:t>sSCAT</w:t>
      </w:r>
      <w:proofErr w:type="spellEnd"/>
      <w:r w:rsidRPr="002A0820">
        <w:rPr>
          <w:iCs/>
          <w:sz w:val="20"/>
          <w:szCs w:val="20"/>
          <w:lang w:val="en-ZA"/>
        </w:rPr>
        <w:t xml:space="preserve"> working group meeting established a foundation for </w:t>
      </w:r>
      <w:r>
        <w:rPr>
          <w:iCs/>
          <w:sz w:val="20"/>
          <w:szCs w:val="20"/>
          <w:lang w:val="en-ZA"/>
        </w:rPr>
        <w:t xml:space="preserve">identifying archetypes of </w:t>
      </w:r>
      <w:r w:rsidRPr="002A0820">
        <w:rPr>
          <w:iCs/>
          <w:sz w:val="20"/>
          <w:szCs w:val="20"/>
          <w:lang w:val="en-ZA"/>
        </w:rPr>
        <w:t>feedback dynamics</w:t>
      </w:r>
      <w:r>
        <w:rPr>
          <w:iCs/>
          <w:sz w:val="20"/>
          <w:szCs w:val="20"/>
          <w:lang w:val="en-ZA"/>
        </w:rPr>
        <w:t xml:space="preserve"> in </w:t>
      </w:r>
      <w:r w:rsidRPr="002A0820">
        <w:rPr>
          <w:iCs/>
          <w:sz w:val="20"/>
          <w:szCs w:val="20"/>
          <w:lang w:val="en-ZA"/>
        </w:rPr>
        <w:t>protected and conserved are</w:t>
      </w:r>
      <w:r>
        <w:rPr>
          <w:iCs/>
          <w:sz w:val="20"/>
          <w:szCs w:val="20"/>
          <w:lang w:val="en-ZA"/>
        </w:rPr>
        <w:t>as</w:t>
      </w:r>
      <w:r w:rsidRPr="002A0820">
        <w:rPr>
          <w:iCs/>
          <w:sz w:val="20"/>
          <w:szCs w:val="20"/>
          <w:lang w:val="en-ZA"/>
        </w:rPr>
        <w:t xml:space="preserve">. The meeting brought together </w:t>
      </w:r>
      <w:r>
        <w:rPr>
          <w:iCs/>
          <w:sz w:val="20"/>
          <w:szCs w:val="20"/>
          <w:lang w:val="en-ZA"/>
        </w:rPr>
        <w:t xml:space="preserve">a diverse group of </w:t>
      </w:r>
      <w:r w:rsidRPr="002A0820">
        <w:rPr>
          <w:iCs/>
          <w:sz w:val="20"/>
          <w:szCs w:val="20"/>
          <w:lang w:val="en-ZA"/>
        </w:rPr>
        <w:t xml:space="preserve">researchers and </w:t>
      </w:r>
      <w:proofErr w:type="spellStart"/>
      <w:r w:rsidRPr="002A0820">
        <w:rPr>
          <w:iCs/>
          <w:sz w:val="20"/>
          <w:szCs w:val="20"/>
          <w:lang w:val="en-ZA"/>
        </w:rPr>
        <w:t>prac</w:t>
      </w:r>
      <w:r>
        <w:rPr>
          <w:iCs/>
          <w:sz w:val="20"/>
          <w:szCs w:val="20"/>
          <w:lang w:val="en-ZA"/>
        </w:rPr>
        <w:t>edemics</w:t>
      </w:r>
      <w:proofErr w:type="spellEnd"/>
      <w:r w:rsidRPr="002A0820">
        <w:rPr>
          <w:iCs/>
          <w:sz w:val="20"/>
          <w:szCs w:val="20"/>
          <w:lang w:val="en-ZA"/>
        </w:rPr>
        <w:t xml:space="preserve"> to systematically categorise conservation systems based on their feedbacks, discuss common threats and governance structures, and explore how these archetypes could inform fit-for-purpose models for conservation decision-making.</w:t>
      </w:r>
    </w:p>
    <w:p w14:paraId="5B9F0FBD" w14:textId="77777777" w:rsidR="002A0820" w:rsidRPr="002A0820" w:rsidRDefault="002A0820" w:rsidP="002A0820">
      <w:pPr>
        <w:spacing w:line="276" w:lineRule="auto"/>
        <w:jc w:val="both"/>
        <w:rPr>
          <w:iCs/>
          <w:sz w:val="20"/>
          <w:szCs w:val="20"/>
          <w:lang w:val="en-ZA"/>
        </w:rPr>
      </w:pPr>
      <w:r w:rsidRPr="002A0820">
        <w:rPr>
          <w:iCs/>
          <w:sz w:val="20"/>
          <w:szCs w:val="20"/>
          <w:lang w:val="en-ZA"/>
        </w:rPr>
        <w:t>A major goal was to apply the Coupled Infrastructure Systems (CIS) framework to synthesise knowledge across diverse conservation areas, allowing for more generalisable approaches to understanding social-ecological interactions in conservation. The meeting also laid the groundwork for a structured approach to case study coding, ensuring that archetypes were both conceptually sound and empirically grounded.</w:t>
      </w:r>
    </w:p>
    <w:p w14:paraId="002BBC33" w14:textId="77777777" w:rsidR="002A0820" w:rsidRPr="002A0820" w:rsidRDefault="002A0820" w:rsidP="002A0820">
      <w:pPr>
        <w:spacing w:line="276" w:lineRule="auto"/>
        <w:jc w:val="both"/>
        <w:rPr>
          <w:b/>
          <w:bCs/>
          <w:iCs/>
          <w:sz w:val="20"/>
          <w:szCs w:val="20"/>
          <w:lang w:val="en-ZA"/>
        </w:rPr>
      </w:pPr>
      <w:r w:rsidRPr="002A0820">
        <w:rPr>
          <w:b/>
          <w:bCs/>
          <w:iCs/>
          <w:sz w:val="20"/>
          <w:szCs w:val="20"/>
          <w:lang w:val="en-ZA"/>
        </w:rPr>
        <w:t>Key Discussion Topics</w:t>
      </w:r>
    </w:p>
    <w:p w14:paraId="28DFB1A4" w14:textId="1BADB62A" w:rsidR="002A0820" w:rsidRPr="002A0820" w:rsidRDefault="002A0820" w:rsidP="002A0820">
      <w:pPr>
        <w:numPr>
          <w:ilvl w:val="0"/>
          <w:numId w:val="18"/>
        </w:numPr>
        <w:spacing w:line="276" w:lineRule="auto"/>
        <w:jc w:val="both"/>
        <w:rPr>
          <w:iCs/>
          <w:sz w:val="20"/>
          <w:szCs w:val="20"/>
          <w:lang w:val="en-ZA"/>
        </w:rPr>
      </w:pPr>
      <w:r w:rsidRPr="002A0820">
        <w:rPr>
          <w:iCs/>
          <w:sz w:val="20"/>
          <w:szCs w:val="20"/>
          <w:lang w:val="en-ZA"/>
        </w:rPr>
        <w:t xml:space="preserve">Case Study Presentations &amp; Comparative Analysis: Participants presented case studies of conservation areas, highlighting governance structures, challenges, and management approaches. Discussions </w:t>
      </w:r>
      <w:r>
        <w:rPr>
          <w:iCs/>
          <w:sz w:val="20"/>
          <w:szCs w:val="20"/>
          <w:lang w:val="en-ZA"/>
        </w:rPr>
        <w:t xml:space="preserve">focused on identifying key feedbacks and system dynamics. </w:t>
      </w:r>
    </w:p>
    <w:p w14:paraId="28AEB480" w14:textId="11597187" w:rsidR="002A0820" w:rsidRPr="002A0820" w:rsidRDefault="002A0820" w:rsidP="002A0820">
      <w:pPr>
        <w:numPr>
          <w:ilvl w:val="0"/>
          <w:numId w:val="18"/>
        </w:numPr>
        <w:spacing w:line="276" w:lineRule="auto"/>
        <w:jc w:val="both"/>
        <w:rPr>
          <w:iCs/>
          <w:sz w:val="20"/>
          <w:szCs w:val="20"/>
          <w:lang w:val="en-ZA"/>
        </w:rPr>
      </w:pPr>
      <w:r w:rsidRPr="002A0820">
        <w:rPr>
          <w:iCs/>
          <w:sz w:val="20"/>
          <w:szCs w:val="20"/>
          <w:lang w:val="en-ZA"/>
        </w:rPr>
        <w:t>Developing Conservation Archetypes: T</w:t>
      </w:r>
      <w:r>
        <w:rPr>
          <w:iCs/>
          <w:sz w:val="20"/>
          <w:szCs w:val="20"/>
          <w:lang w:val="en-ZA"/>
        </w:rPr>
        <w:t>o group worked to develop an approach for identifying archetypes</w:t>
      </w:r>
      <w:r w:rsidRPr="002A0820">
        <w:rPr>
          <w:iCs/>
          <w:sz w:val="20"/>
          <w:szCs w:val="20"/>
          <w:lang w:val="en-ZA"/>
        </w:rPr>
        <w:t xml:space="preserve"> based on shared feedback structures. A major discussion focused on how systemic issues, such as resource use conflicts and infrastructure impacts, manifest across different conservation areas.</w:t>
      </w:r>
    </w:p>
    <w:p w14:paraId="514F6525" w14:textId="77777777" w:rsidR="002A0820" w:rsidRPr="002A0820" w:rsidRDefault="002A0820" w:rsidP="002A0820">
      <w:pPr>
        <w:numPr>
          <w:ilvl w:val="0"/>
          <w:numId w:val="18"/>
        </w:numPr>
        <w:spacing w:line="276" w:lineRule="auto"/>
        <w:jc w:val="both"/>
        <w:rPr>
          <w:iCs/>
          <w:sz w:val="20"/>
          <w:szCs w:val="20"/>
          <w:lang w:val="en-ZA"/>
        </w:rPr>
      </w:pPr>
      <w:r w:rsidRPr="002A0820">
        <w:rPr>
          <w:iCs/>
          <w:sz w:val="20"/>
          <w:szCs w:val="20"/>
          <w:lang w:val="en-ZA"/>
        </w:rPr>
        <w:t xml:space="preserve">Applying the CIS Framework to Conservation: Participants examined how the CIS framework could be adapted for use in protected and conserved areas, testing whether it could capture key </w:t>
      </w:r>
      <w:proofErr w:type="gramStart"/>
      <w:r w:rsidRPr="002A0820">
        <w:rPr>
          <w:iCs/>
          <w:sz w:val="20"/>
          <w:szCs w:val="20"/>
          <w:lang w:val="en-ZA"/>
        </w:rPr>
        <w:t>ecological</w:t>
      </w:r>
      <w:proofErr w:type="gramEnd"/>
      <w:r w:rsidRPr="002A0820">
        <w:rPr>
          <w:iCs/>
          <w:sz w:val="20"/>
          <w:szCs w:val="20"/>
          <w:lang w:val="en-ZA"/>
        </w:rPr>
        <w:t xml:space="preserve"> and governance feedbacks across diverse case studies.</w:t>
      </w:r>
    </w:p>
    <w:p w14:paraId="6DE823B1" w14:textId="77777777" w:rsidR="002A0820" w:rsidRPr="002A0820" w:rsidRDefault="002A0820" w:rsidP="002A0820">
      <w:pPr>
        <w:numPr>
          <w:ilvl w:val="0"/>
          <w:numId w:val="18"/>
        </w:numPr>
        <w:spacing w:line="276" w:lineRule="auto"/>
        <w:jc w:val="both"/>
        <w:rPr>
          <w:iCs/>
          <w:sz w:val="20"/>
          <w:szCs w:val="20"/>
          <w:lang w:val="en-ZA"/>
        </w:rPr>
      </w:pPr>
      <w:r w:rsidRPr="002A0820">
        <w:rPr>
          <w:iCs/>
          <w:sz w:val="20"/>
          <w:szCs w:val="20"/>
          <w:lang w:val="en-ZA"/>
        </w:rPr>
        <w:t>Coding Conservation Archetypes: The group discussed how to systematically code conservation case studies, focusing on key variables such as resource users, public infrastructure providers, and governance structures. A coding system was established to ensure comparability across cases.</w:t>
      </w:r>
    </w:p>
    <w:p w14:paraId="7DAE22AD" w14:textId="77777777" w:rsidR="002A0820" w:rsidRPr="002A0820" w:rsidRDefault="002A0820" w:rsidP="002A0820">
      <w:pPr>
        <w:numPr>
          <w:ilvl w:val="0"/>
          <w:numId w:val="18"/>
        </w:numPr>
        <w:spacing w:line="276" w:lineRule="auto"/>
        <w:jc w:val="both"/>
        <w:rPr>
          <w:iCs/>
          <w:sz w:val="20"/>
          <w:szCs w:val="20"/>
          <w:lang w:val="en-ZA"/>
        </w:rPr>
      </w:pPr>
      <w:r w:rsidRPr="002A0820">
        <w:rPr>
          <w:iCs/>
          <w:sz w:val="20"/>
          <w:szCs w:val="20"/>
          <w:lang w:val="en-ZA"/>
        </w:rPr>
        <w:t>Roadmap for Future Work: The meeting concluded with a discussion on how to refine and test archetypes, establish consistent methodologies for coding case studies, and outline the first research outputs from the working group.</w:t>
      </w:r>
    </w:p>
    <w:p w14:paraId="1C753DE9" w14:textId="77777777" w:rsidR="002A0820" w:rsidRPr="002A0820" w:rsidRDefault="002A0820" w:rsidP="002A0820">
      <w:pPr>
        <w:spacing w:line="276" w:lineRule="auto"/>
        <w:jc w:val="both"/>
        <w:rPr>
          <w:b/>
          <w:bCs/>
          <w:iCs/>
          <w:sz w:val="20"/>
          <w:szCs w:val="20"/>
          <w:lang w:val="en-ZA"/>
        </w:rPr>
      </w:pPr>
      <w:r w:rsidRPr="002A0820">
        <w:rPr>
          <w:b/>
          <w:bCs/>
          <w:iCs/>
          <w:sz w:val="20"/>
          <w:szCs w:val="20"/>
          <w:lang w:val="en-ZA"/>
        </w:rPr>
        <w:lastRenderedPageBreak/>
        <w:t>Structure of the Meeting</w:t>
      </w:r>
    </w:p>
    <w:p w14:paraId="7985584A" w14:textId="6E88AC78" w:rsidR="002A0820" w:rsidRPr="002A0820" w:rsidRDefault="002A0820" w:rsidP="002A0820">
      <w:pPr>
        <w:spacing w:line="276" w:lineRule="auto"/>
        <w:jc w:val="both"/>
        <w:rPr>
          <w:iCs/>
          <w:sz w:val="20"/>
          <w:szCs w:val="20"/>
          <w:lang w:val="en-ZA"/>
        </w:rPr>
      </w:pPr>
      <w:r w:rsidRPr="002A0820">
        <w:rPr>
          <w:iCs/>
          <w:sz w:val="20"/>
          <w:szCs w:val="20"/>
          <w:lang w:val="en-ZA"/>
        </w:rPr>
        <w:t xml:space="preserve">The meeting combined </w:t>
      </w:r>
      <w:r w:rsidRPr="002A0820">
        <w:rPr>
          <w:iCs/>
          <w:sz w:val="20"/>
          <w:szCs w:val="20"/>
          <w:lang w:val="en-ZA"/>
        </w:rPr>
        <w:t xml:space="preserve">presentations, </w:t>
      </w:r>
      <w:r w:rsidRPr="002A0820">
        <w:rPr>
          <w:iCs/>
          <w:sz w:val="20"/>
          <w:szCs w:val="20"/>
          <w:lang w:val="en-ZA"/>
        </w:rPr>
        <w:t>structured discussions, hands-on group work, and remote participation</w:t>
      </w:r>
      <w:r w:rsidRPr="002A0820">
        <w:rPr>
          <w:iCs/>
          <w:sz w:val="20"/>
          <w:szCs w:val="20"/>
          <w:lang w:val="en-ZA"/>
        </w:rPr>
        <w:t xml:space="preserve">. </w:t>
      </w:r>
      <w:r w:rsidRPr="002A0820">
        <w:rPr>
          <w:iCs/>
          <w:sz w:val="20"/>
          <w:szCs w:val="20"/>
          <w:lang w:val="en-ZA"/>
        </w:rPr>
        <w:t xml:space="preserve">The first two days focused on case study presentations, comparative </w:t>
      </w:r>
      <w:r w:rsidRPr="002A0820">
        <w:rPr>
          <w:iCs/>
          <w:sz w:val="20"/>
          <w:szCs w:val="20"/>
          <w:lang w:val="en-ZA"/>
        </w:rPr>
        <w:t>discussion</w:t>
      </w:r>
      <w:r w:rsidRPr="002A0820">
        <w:rPr>
          <w:iCs/>
          <w:sz w:val="20"/>
          <w:szCs w:val="20"/>
          <w:lang w:val="en-ZA"/>
        </w:rPr>
        <w:t xml:space="preserve">, and identifying key conservation feedbacks, with breakout sessions to discuss governance mismatches and feedback structures. The third day was dedicated to applying the CIS framework to draft archetypes, testing its applicability across different conservation systems. The final day focused on empirical </w:t>
      </w:r>
      <w:r>
        <w:rPr>
          <w:iCs/>
          <w:sz w:val="20"/>
          <w:szCs w:val="20"/>
          <w:lang w:val="en-ZA"/>
        </w:rPr>
        <w:t xml:space="preserve">approaches </w:t>
      </w:r>
      <w:r w:rsidRPr="002A0820">
        <w:rPr>
          <w:iCs/>
          <w:sz w:val="20"/>
          <w:szCs w:val="20"/>
          <w:lang w:val="en-ZA"/>
        </w:rPr>
        <w:t>for measuring feedbacks, refining case study coding approaches, and setting next steps for synthesis and publication.</w:t>
      </w:r>
    </w:p>
    <w:p w14:paraId="0B98F803" w14:textId="77777777" w:rsidR="002A0820" w:rsidRPr="002A0820" w:rsidRDefault="002A0820" w:rsidP="002A0820">
      <w:pPr>
        <w:spacing w:line="276" w:lineRule="auto"/>
        <w:jc w:val="both"/>
        <w:rPr>
          <w:iCs/>
          <w:sz w:val="20"/>
          <w:szCs w:val="20"/>
          <w:lang w:val="en-ZA"/>
        </w:rPr>
      </w:pPr>
      <w:r w:rsidRPr="002A0820">
        <w:rPr>
          <w:iCs/>
          <w:sz w:val="20"/>
          <w:szCs w:val="20"/>
          <w:lang w:val="en-ZA"/>
        </w:rPr>
        <w:t>A parallel virtual track allowed remote participants to engage in structured online discussions and provide input into case study analysis and feedback identification.</w:t>
      </w:r>
    </w:p>
    <w:p w14:paraId="066F3893" w14:textId="3B1A323B" w:rsidR="002A0820" w:rsidRPr="002A0820" w:rsidRDefault="002A0820" w:rsidP="002A0820">
      <w:pPr>
        <w:spacing w:line="276" w:lineRule="auto"/>
        <w:jc w:val="both"/>
        <w:rPr>
          <w:b/>
          <w:bCs/>
          <w:iCs/>
          <w:sz w:val="20"/>
          <w:szCs w:val="20"/>
          <w:lang w:val="en-ZA"/>
        </w:rPr>
      </w:pPr>
      <w:r w:rsidRPr="002A0820">
        <w:rPr>
          <w:b/>
          <w:bCs/>
          <w:iCs/>
          <w:sz w:val="20"/>
          <w:szCs w:val="20"/>
          <w:lang w:val="en-ZA"/>
        </w:rPr>
        <w:t>Key Next Steps</w:t>
      </w:r>
    </w:p>
    <w:p w14:paraId="73DA1CB1" w14:textId="77777777" w:rsidR="002A0820" w:rsidRPr="002A0820" w:rsidRDefault="002A0820" w:rsidP="002A0820">
      <w:pPr>
        <w:spacing w:line="276" w:lineRule="auto"/>
        <w:jc w:val="both"/>
        <w:rPr>
          <w:iCs/>
          <w:sz w:val="20"/>
          <w:szCs w:val="20"/>
          <w:lang w:val="en-ZA"/>
        </w:rPr>
      </w:pPr>
      <w:r w:rsidRPr="002A0820">
        <w:rPr>
          <w:iCs/>
          <w:sz w:val="20"/>
          <w:szCs w:val="20"/>
          <w:lang w:val="en-ZA"/>
        </w:rPr>
        <w:t>Advancing Archetype Development &amp; Empirical Analysis</w:t>
      </w:r>
    </w:p>
    <w:p w14:paraId="118BA279" w14:textId="1E933F00" w:rsidR="002A0820" w:rsidRPr="002A0820" w:rsidRDefault="002A0820" w:rsidP="002A0820">
      <w:pPr>
        <w:numPr>
          <w:ilvl w:val="0"/>
          <w:numId w:val="19"/>
        </w:numPr>
        <w:spacing w:line="276" w:lineRule="auto"/>
        <w:jc w:val="both"/>
        <w:rPr>
          <w:iCs/>
          <w:sz w:val="20"/>
          <w:szCs w:val="20"/>
          <w:lang w:val="en-ZA"/>
        </w:rPr>
      </w:pPr>
      <w:r w:rsidRPr="002A0820">
        <w:rPr>
          <w:iCs/>
          <w:sz w:val="20"/>
          <w:szCs w:val="20"/>
          <w:lang w:val="en-ZA"/>
        </w:rPr>
        <w:t>Refining Conservation Archetypes: The group will</w:t>
      </w:r>
      <w:r>
        <w:rPr>
          <w:iCs/>
          <w:sz w:val="20"/>
          <w:szCs w:val="20"/>
          <w:lang w:val="en-ZA"/>
        </w:rPr>
        <w:t xml:space="preserve"> work to collect more structured, coded case study to advance the identification of feedback archetypes. These case studies </w:t>
      </w:r>
      <w:proofErr w:type="gramStart"/>
      <w:r w:rsidR="00B9480C">
        <w:rPr>
          <w:iCs/>
          <w:sz w:val="20"/>
          <w:szCs w:val="20"/>
          <w:lang w:val="en-ZA"/>
        </w:rPr>
        <w:t>draws</w:t>
      </w:r>
      <w:proofErr w:type="gramEnd"/>
      <w:r w:rsidR="00B9480C">
        <w:rPr>
          <w:iCs/>
          <w:sz w:val="20"/>
          <w:szCs w:val="20"/>
          <w:lang w:val="en-ZA"/>
        </w:rPr>
        <w:t xml:space="preserve"> largely on the deep expertise in our group in conservation systems across five continents. </w:t>
      </w:r>
    </w:p>
    <w:p w14:paraId="43B24C6E" w14:textId="738962E8" w:rsidR="002A0820" w:rsidRPr="002A0820" w:rsidRDefault="00B9480C" w:rsidP="002A0820">
      <w:pPr>
        <w:numPr>
          <w:ilvl w:val="0"/>
          <w:numId w:val="19"/>
        </w:numPr>
        <w:spacing w:line="276" w:lineRule="auto"/>
        <w:jc w:val="both"/>
        <w:rPr>
          <w:iCs/>
          <w:sz w:val="20"/>
          <w:szCs w:val="20"/>
          <w:lang w:val="en-ZA"/>
        </w:rPr>
      </w:pPr>
      <w:r>
        <w:rPr>
          <w:iCs/>
          <w:sz w:val="20"/>
          <w:szCs w:val="20"/>
          <w:lang w:val="en-ZA"/>
        </w:rPr>
        <w:t>Advancing modelling of archetypes</w:t>
      </w:r>
      <w:r w:rsidR="002A0820" w:rsidRPr="002A0820">
        <w:rPr>
          <w:iCs/>
          <w:sz w:val="20"/>
          <w:szCs w:val="20"/>
          <w:lang w:val="en-ZA"/>
        </w:rPr>
        <w:t xml:space="preserve">: The next phase will </w:t>
      </w:r>
      <w:r>
        <w:rPr>
          <w:iCs/>
          <w:sz w:val="20"/>
          <w:szCs w:val="20"/>
          <w:lang w:val="en-ZA"/>
        </w:rPr>
        <w:t xml:space="preserve">advancing social-ecological models that captures key </w:t>
      </w:r>
      <w:proofErr w:type="spellStart"/>
      <w:r>
        <w:rPr>
          <w:iCs/>
          <w:sz w:val="20"/>
          <w:szCs w:val="20"/>
          <w:lang w:val="en-ZA"/>
        </w:rPr>
        <w:t>dmensions</w:t>
      </w:r>
      <w:proofErr w:type="spellEnd"/>
      <w:r>
        <w:rPr>
          <w:iCs/>
          <w:sz w:val="20"/>
          <w:szCs w:val="20"/>
          <w:lang w:val="en-ZA"/>
        </w:rPr>
        <w:t xml:space="preserve"> and dynamics of archetypal feedbacks. </w:t>
      </w:r>
    </w:p>
    <w:p w14:paraId="2A2ADE9F" w14:textId="77777777" w:rsidR="002A0820" w:rsidRPr="002A0820" w:rsidRDefault="002A0820" w:rsidP="002A0820">
      <w:pPr>
        <w:spacing w:line="276" w:lineRule="auto"/>
        <w:jc w:val="both"/>
        <w:rPr>
          <w:b/>
          <w:bCs/>
          <w:iCs/>
          <w:sz w:val="20"/>
          <w:szCs w:val="20"/>
          <w:lang w:val="en-ZA"/>
        </w:rPr>
      </w:pPr>
      <w:r w:rsidRPr="002A0820">
        <w:rPr>
          <w:b/>
          <w:bCs/>
          <w:iCs/>
          <w:sz w:val="20"/>
          <w:szCs w:val="20"/>
          <w:lang w:val="en-ZA"/>
        </w:rPr>
        <w:t>Planned Research Outputs</w:t>
      </w:r>
    </w:p>
    <w:p w14:paraId="49AB3840" w14:textId="77777777" w:rsidR="002A0820" w:rsidRPr="002A0820" w:rsidRDefault="002A0820" w:rsidP="002A0820">
      <w:pPr>
        <w:numPr>
          <w:ilvl w:val="0"/>
          <w:numId w:val="20"/>
        </w:numPr>
        <w:spacing w:line="276" w:lineRule="auto"/>
        <w:jc w:val="both"/>
        <w:rPr>
          <w:iCs/>
          <w:sz w:val="20"/>
          <w:szCs w:val="20"/>
          <w:lang w:val="en-ZA"/>
        </w:rPr>
      </w:pPr>
      <w:r w:rsidRPr="002A0820">
        <w:rPr>
          <w:iCs/>
          <w:sz w:val="20"/>
          <w:szCs w:val="20"/>
          <w:lang w:val="en-ZA"/>
        </w:rPr>
        <w:t>A conceptual paper on conservation archetypes, identifying recurring feedback dynamics across different protected and conserved areas.</w:t>
      </w:r>
    </w:p>
    <w:p w14:paraId="4899DBD2" w14:textId="77777777" w:rsidR="002A0820" w:rsidRPr="002A0820" w:rsidRDefault="002A0820" w:rsidP="002A0820">
      <w:pPr>
        <w:numPr>
          <w:ilvl w:val="0"/>
          <w:numId w:val="20"/>
        </w:numPr>
        <w:spacing w:line="276" w:lineRule="auto"/>
        <w:jc w:val="both"/>
        <w:rPr>
          <w:iCs/>
          <w:sz w:val="20"/>
          <w:szCs w:val="20"/>
          <w:lang w:val="en-ZA"/>
        </w:rPr>
      </w:pPr>
      <w:r w:rsidRPr="002A0820">
        <w:rPr>
          <w:iCs/>
          <w:sz w:val="20"/>
          <w:szCs w:val="20"/>
          <w:lang w:val="en-ZA"/>
        </w:rPr>
        <w:t>A methodological paper on case study coding, outlining how the CIS framework can be applied to systematically analyse conservation feedbacks.</w:t>
      </w:r>
    </w:p>
    <w:p w14:paraId="5192E8B2" w14:textId="77777777" w:rsidR="002A0820" w:rsidRPr="002A0820" w:rsidRDefault="002A0820" w:rsidP="002A0820">
      <w:pPr>
        <w:numPr>
          <w:ilvl w:val="0"/>
          <w:numId w:val="20"/>
        </w:numPr>
        <w:spacing w:line="276" w:lineRule="auto"/>
        <w:jc w:val="both"/>
        <w:rPr>
          <w:iCs/>
          <w:sz w:val="20"/>
          <w:szCs w:val="20"/>
          <w:lang w:val="en-ZA"/>
        </w:rPr>
      </w:pPr>
      <w:r w:rsidRPr="002A0820">
        <w:rPr>
          <w:iCs/>
          <w:sz w:val="20"/>
          <w:szCs w:val="20"/>
          <w:lang w:val="en-ZA"/>
        </w:rPr>
        <w:t>An empirical synthesis paper, comparing case study data to validate and refine identified archetypes of conservation feedbacks.</w:t>
      </w:r>
    </w:p>
    <w:p w14:paraId="0BF5D39A" w14:textId="77777777" w:rsidR="002A0820" w:rsidRPr="002A0820" w:rsidRDefault="002A0820" w:rsidP="002A0820">
      <w:pPr>
        <w:spacing w:line="276" w:lineRule="auto"/>
        <w:jc w:val="both"/>
        <w:rPr>
          <w:b/>
          <w:bCs/>
          <w:iCs/>
          <w:sz w:val="20"/>
          <w:szCs w:val="20"/>
          <w:lang w:val="en-ZA"/>
        </w:rPr>
      </w:pPr>
      <w:r w:rsidRPr="002A0820">
        <w:rPr>
          <w:b/>
          <w:bCs/>
          <w:iCs/>
          <w:sz w:val="20"/>
          <w:szCs w:val="20"/>
          <w:lang w:val="en-ZA"/>
        </w:rPr>
        <w:t>Future Engagements &amp; Meetings</w:t>
      </w:r>
    </w:p>
    <w:p w14:paraId="70C373BD" w14:textId="49B4274B" w:rsidR="002A0820" w:rsidRPr="002A0820" w:rsidRDefault="002A0820" w:rsidP="002A0820">
      <w:pPr>
        <w:numPr>
          <w:ilvl w:val="0"/>
          <w:numId w:val="21"/>
        </w:numPr>
        <w:spacing w:line="276" w:lineRule="auto"/>
        <w:jc w:val="both"/>
        <w:rPr>
          <w:iCs/>
          <w:sz w:val="20"/>
          <w:szCs w:val="20"/>
          <w:lang w:val="en-ZA"/>
        </w:rPr>
      </w:pPr>
      <w:r w:rsidRPr="002A0820">
        <w:rPr>
          <w:iCs/>
          <w:sz w:val="20"/>
          <w:szCs w:val="20"/>
          <w:lang w:val="en-ZA"/>
        </w:rPr>
        <w:t xml:space="preserve">A follow-up </w:t>
      </w:r>
      <w:r w:rsidR="00B9480C" w:rsidRPr="00B9480C">
        <w:rPr>
          <w:iCs/>
          <w:sz w:val="20"/>
          <w:szCs w:val="20"/>
          <w:lang w:val="en-ZA"/>
        </w:rPr>
        <w:t>in-person</w:t>
      </w:r>
      <w:r w:rsidRPr="002A0820">
        <w:rPr>
          <w:iCs/>
          <w:sz w:val="20"/>
          <w:szCs w:val="20"/>
          <w:lang w:val="en-ZA"/>
        </w:rPr>
        <w:t xml:space="preserve"> meeting </w:t>
      </w:r>
      <w:r w:rsidR="00B9480C" w:rsidRPr="00B9480C">
        <w:rPr>
          <w:iCs/>
          <w:sz w:val="20"/>
          <w:szCs w:val="20"/>
          <w:lang w:val="en-ZA"/>
        </w:rPr>
        <w:t xml:space="preserve">with a sub-group of participants </w:t>
      </w:r>
      <w:r w:rsidRPr="002A0820">
        <w:rPr>
          <w:iCs/>
          <w:sz w:val="20"/>
          <w:szCs w:val="20"/>
          <w:lang w:val="en-ZA"/>
        </w:rPr>
        <w:t>to refine the case study coding approach</w:t>
      </w:r>
      <w:r w:rsidR="00B9480C" w:rsidRPr="00B9480C">
        <w:rPr>
          <w:iCs/>
          <w:sz w:val="20"/>
          <w:szCs w:val="20"/>
          <w:lang w:val="en-ZA"/>
        </w:rPr>
        <w:t xml:space="preserve"> in Montreal (associated with the PECS-III conference) in August.</w:t>
      </w:r>
    </w:p>
    <w:p w14:paraId="3BE759FC" w14:textId="2D4DFC51" w:rsidR="002A0820" w:rsidRPr="002A0820" w:rsidRDefault="002A0820" w:rsidP="002A0820">
      <w:pPr>
        <w:numPr>
          <w:ilvl w:val="0"/>
          <w:numId w:val="21"/>
        </w:numPr>
        <w:spacing w:line="276" w:lineRule="auto"/>
        <w:jc w:val="both"/>
        <w:rPr>
          <w:iCs/>
          <w:sz w:val="20"/>
          <w:szCs w:val="20"/>
          <w:lang w:val="en-ZA"/>
        </w:rPr>
      </w:pPr>
      <w:r w:rsidRPr="002A0820">
        <w:rPr>
          <w:iCs/>
          <w:sz w:val="20"/>
          <w:szCs w:val="20"/>
          <w:lang w:val="en-ZA"/>
        </w:rPr>
        <w:t xml:space="preserve">The second </w:t>
      </w:r>
      <w:proofErr w:type="spellStart"/>
      <w:r w:rsidRPr="002A0820">
        <w:rPr>
          <w:iCs/>
          <w:sz w:val="20"/>
          <w:szCs w:val="20"/>
          <w:lang w:val="en-ZA"/>
        </w:rPr>
        <w:t>sSCAT</w:t>
      </w:r>
      <w:proofErr w:type="spellEnd"/>
      <w:r w:rsidRPr="002A0820">
        <w:rPr>
          <w:iCs/>
          <w:sz w:val="20"/>
          <w:szCs w:val="20"/>
          <w:lang w:val="en-ZA"/>
        </w:rPr>
        <w:t xml:space="preserve"> working group meeting, where the group will transition from archetype identification to modelling.</w:t>
      </w:r>
    </w:p>
    <w:p w14:paraId="3573E1FA" w14:textId="77777777" w:rsidR="002A0820" w:rsidRPr="002A0820" w:rsidRDefault="002A0820" w:rsidP="002A0820">
      <w:pPr>
        <w:spacing w:line="276" w:lineRule="auto"/>
        <w:jc w:val="both"/>
        <w:rPr>
          <w:b/>
          <w:bCs/>
          <w:iCs/>
          <w:sz w:val="20"/>
          <w:szCs w:val="20"/>
          <w:lang w:val="en-ZA"/>
        </w:rPr>
      </w:pPr>
      <w:r w:rsidRPr="002A0820">
        <w:rPr>
          <w:b/>
          <w:bCs/>
          <w:iCs/>
          <w:sz w:val="20"/>
          <w:szCs w:val="20"/>
          <w:lang w:val="en-ZA"/>
        </w:rPr>
        <w:t>Working Atmosphere &amp; Meeting Format</w:t>
      </w:r>
    </w:p>
    <w:p w14:paraId="39B10DF6" w14:textId="2C425654" w:rsidR="002A0820" w:rsidRPr="002A0820" w:rsidRDefault="002A0820" w:rsidP="002A0820">
      <w:pPr>
        <w:spacing w:line="276" w:lineRule="auto"/>
        <w:jc w:val="both"/>
        <w:rPr>
          <w:iCs/>
          <w:sz w:val="20"/>
          <w:szCs w:val="20"/>
          <w:lang w:val="en-ZA"/>
        </w:rPr>
      </w:pPr>
      <w:r w:rsidRPr="002A0820">
        <w:rPr>
          <w:iCs/>
          <w:sz w:val="20"/>
          <w:szCs w:val="20"/>
          <w:lang w:val="en-ZA"/>
        </w:rPr>
        <w:t xml:space="preserve">The meeting fostered a highly interactive and collaborative environment, combining structured discussions, hands-on coding work, and informal networking. The hybrid format allowed for virtual engagement, although </w:t>
      </w:r>
      <w:r w:rsidR="00B9480C">
        <w:rPr>
          <w:iCs/>
          <w:sz w:val="20"/>
          <w:szCs w:val="20"/>
          <w:lang w:val="en-ZA"/>
        </w:rPr>
        <w:t>we did have some challenges in including remote discussants in small-group discussions.</w:t>
      </w:r>
      <w:r w:rsidRPr="002A0820">
        <w:rPr>
          <w:iCs/>
          <w:sz w:val="20"/>
          <w:szCs w:val="20"/>
          <w:lang w:val="en-ZA"/>
        </w:rPr>
        <w:t xml:space="preserve"> </w:t>
      </w:r>
    </w:p>
    <w:p w14:paraId="58715D8C" w14:textId="6A134FC3" w:rsidR="002A0820" w:rsidRPr="002A0820" w:rsidRDefault="002A0820" w:rsidP="002A0820">
      <w:pPr>
        <w:spacing w:line="276" w:lineRule="auto"/>
        <w:jc w:val="both"/>
        <w:rPr>
          <w:iCs/>
          <w:sz w:val="20"/>
          <w:szCs w:val="20"/>
          <w:lang w:val="en-ZA"/>
        </w:rPr>
      </w:pPr>
      <w:r w:rsidRPr="002A0820">
        <w:rPr>
          <w:iCs/>
          <w:sz w:val="20"/>
          <w:szCs w:val="20"/>
          <w:lang w:val="en-ZA"/>
        </w:rPr>
        <w:t xml:space="preserve">The </w:t>
      </w:r>
      <w:proofErr w:type="spellStart"/>
      <w:r w:rsidRPr="002A0820">
        <w:rPr>
          <w:iCs/>
          <w:sz w:val="20"/>
          <w:szCs w:val="20"/>
          <w:lang w:val="en-ZA"/>
        </w:rPr>
        <w:t>sDiv</w:t>
      </w:r>
      <w:proofErr w:type="spellEnd"/>
      <w:r w:rsidRPr="002A0820">
        <w:rPr>
          <w:iCs/>
          <w:sz w:val="20"/>
          <w:szCs w:val="20"/>
          <w:lang w:val="en-ZA"/>
        </w:rPr>
        <w:t xml:space="preserve"> logistical and technical support was excellent, facilitating smooth coordination, well-equipped meeting spaces, and effective hybrid engagement. </w:t>
      </w:r>
    </w:p>
    <w:p w14:paraId="31EF4CA5" w14:textId="0ABFE81D" w:rsidR="000B70DF" w:rsidRPr="00E008AC" w:rsidRDefault="002A0820" w:rsidP="002A0820">
      <w:pPr>
        <w:spacing w:line="276" w:lineRule="auto"/>
        <w:jc w:val="both"/>
        <w:rPr>
          <w:iCs/>
          <w:sz w:val="20"/>
          <w:szCs w:val="20"/>
          <w:lang w:val="en-ZA"/>
        </w:rPr>
      </w:pPr>
      <w:r w:rsidRPr="002A0820">
        <w:rPr>
          <w:iCs/>
          <w:sz w:val="20"/>
          <w:szCs w:val="20"/>
          <w:lang w:val="en-ZA"/>
        </w:rPr>
        <w:t xml:space="preserve">This meeting marked a critical first step in developing a systematic and generalisable approach to </w:t>
      </w:r>
      <w:r w:rsidR="00B9480C">
        <w:rPr>
          <w:iCs/>
          <w:sz w:val="20"/>
          <w:szCs w:val="20"/>
          <w:lang w:val="en-ZA"/>
        </w:rPr>
        <w:t>modelling social-ecological systems</w:t>
      </w:r>
      <w:r w:rsidRPr="002A0820">
        <w:rPr>
          <w:iCs/>
          <w:sz w:val="20"/>
          <w:szCs w:val="20"/>
          <w:lang w:val="en-ZA"/>
        </w:rPr>
        <w:t>, setting the stage for further refinement, empirical validation, and application in conservation research and policy</w:t>
      </w:r>
      <w:r w:rsidR="00B9480C">
        <w:rPr>
          <w:iCs/>
          <w:sz w:val="20"/>
          <w:szCs w:val="20"/>
          <w:lang w:val="en-ZA"/>
        </w:rPr>
        <w:t>.</w:t>
      </w:r>
    </w:p>
    <w:sectPr w:rsidR="000B70DF" w:rsidRPr="00E008AC" w:rsidSect="00F87567">
      <w:headerReference w:type="default" r:id="rId8"/>
      <w:footerReference w:type="default" r:id="rId9"/>
      <w:headerReference w:type="first" r:id="rId10"/>
      <w:footerReference w:type="first" r:id="rId11"/>
      <w:type w:val="continuous"/>
      <w:pgSz w:w="11900" w:h="16840"/>
      <w:pgMar w:top="2099" w:right="1552" w:bottom="1134" w:left="1134" w:header="1843"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E964D" w14:textId="77777777" w:rsidR="006E77FC" w:rsidRDefault="006E77FC" w:rsidP="00622594">
      <w:r>
        <w:separator/>
      </w:r>
    </w:p>
  </w:endnote>
  <w:endnote w:type="continuationSeparator" w:id="0">
    <w:p w14:paraId="309F07D5" w14:textId="77777777" w:rsidR="006E77FC" w:rsidRDefault="006E77FC" w:rsidP="0062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BCA1" w14:textId="51F02F8C" w:rsidR="003B40AA" w:rsidRDefault="00984D83">
    <w:pPr>
      <w:pStyle w:val="Footer"/>
    </w:pPr>
    <w:r>
      <w:rPr>
        <w:noProof/>
        <w:lang w:val="en-US" w:eastAsia="en-US"/>
      </w:rPr>
      <mc:AlternateContent>
        <mc:Choice Requires="wps">
          <w:drawing>
            <wp:anchor distT="0" distB="0" distL="114300" distR="114300" simplePos="0" relativeHeight="251709440" behindDoc="1" locked="0" layoutInCell="1" allowOverlap="1" wp14:anchorId="3010FDF9" wp14:editId="6B52D864">
              <wp:simplePos x="0" y="0"/>
              <wp:positionH relativeFrom="margin">
                <wp:align>left</wp:align>
              </wp:positionH>
              <wp:positionV relativeFrom="paragraph">
                <wp:posOffset>54610</wp:posOffset>
              </wp:positionV>
              <wp:extent cx="1439545" cy="114300"/>
              <wp:effectExtent l="0" t="0" r="8255" b="0"/>
              <wp:wrapNone/>
              <wp:docPr id="26" name="Textfeld 26"/>
              <wp:cNvGraphicFramePr/>
              <a:graphic xmlns:a="http://schemas.openxmlformats.org/drawingml/2006/main">
                <a:graphicData uri="http://schemas.microsoft.com/office/word/2010/wordprocessingShape">
                  <wps:wsp>
                    <wps:cNvSpPr txBox="1"/>
                    <wps:spPr>
                      <a:xfrm>
                        <a:off x="0" y="0"/>
                        <a:ext cx="1439545" cy="1143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C96488" w14:textId="77777777" w:rsidR="009758D9" w:rsidRPr="000B70DF" w:rsidRDefault="009758D9" w:rsidP="009758D9">
                          <w:pPr>
                            <w:rPr>
                              <w:sz w:val="13"/>
                              <w:szCs w:val="13"/>
                            </w:rPr>
                          </w:pPr>
                          <w:r>
                            <w:rPr>
                              <w:rFonts w:cs="Times New Roman"/>
                              <w:sz w:val="13"/>
                              <w:szCs w:val="13"/>
                            </w:rPr>
                            <w:t>Page</w:t>
                          </w:r>
                          <w:r w:rsidRPr="000B70DF">
                            <w:rPr>
                              <w:rFonts w:cs="Times New Roman"/>
                              <w:sz w:val="13"/>
                              <w:szCs w:val="13"/>
                            </w:rPr>
                            <w:t xml:space="preserve"> </w:t>
                          </w:r>
                          <w:r w:rsidRPr="000B70DF">
                            <w:rPr>
                              <w:rFonts w:cs="Times New Roman"/>
                              <w:sz w:val="13"/>
                              <w:szCs w:val="13"/>
                            </w:rPr>
                            <w:fldChar w:fldCharType="begin"/>
                          </w:r>
                          <w:r w:rsidRPr="000B70DF">
                            <w:rPr>
                              <w:rFonts w:cs="Times New Roman"/>
                              <w:sz w:val="13"/>
                              <w:szCs w:val="13"/>
                            </w:rPr>
                            <w:instrText xml:space="preserve"> PAGE </w:instrText>
                          </w:r>
                          <w:r w:rsidRPr="000B70DF">
                            <w:rPr>
                              <w:rFonts w:cs="Times New Roman"/>
                              <w:sz w:val="13"/>
                              <w:szCs w:val="13"/>
                            </w:rPr>
                            <w:fldChar w:fldCharType="separate"/>
                          </w:r>
                          <w:r w:rsidR="00860E5F">
                            <w:rPr>
                              <w:rFonts w:cs="Times New Roman"/>
                              <w:noProof/>
                              <w:sz w:val="13"/>
                              <w:szCs w:val="13"/>
                            </w:rPr>
                            <w:t>2</w:t>
                          </w:r>
                          <w:r w:rsidRPr="000B70DF">
                            <w:rPr>
                              <w:rFonts w:cs="Times New Roman"/>
                              <w:sz w:val="13"/>
                              <w:szCs w:val="13"/>
                            </w:rPr>
                            <w:fldChar w:fldCharType="end"/>
                          </w:r>
                          <w:r w:rsidRPr="000B70DF">
                            <w:rPr>
                              <w:rFonts w:cs="Times New Roman"/>
                              <w:sz w:val="13"/>
                              <w:szCs w:val="13"/>
                            </w:rPr>
                            <w:t xml:space="preserve"> </w:t>
                          </w:r>
                          <w:r>
                            <w:rPr>
                              <w:rFonts w:cs="Times New Roman"/>
                              <w:sz w:val="13"/>
                              <w:szCs w:val="13"/>
                            </w:rPr>
                            <w:t xml:space="preserve">of </w:t>
                          </w:r>
                          <w:r w:rsidRPr="000B70DF">
                            <w:rPr>
                              <w:rFonts w:cs="Times New Roman"/>
                              <w:sz w:val="13"/>
                              <w:szCs w:val="13"/>
                            </w:rPr>
                            <w:fldChar w:fldCharType="begin"/>
                          </w:r>
                          <w:r w:rsidRPr="000B70DF">
                            <w:rPr>
                              <w:rFonts w:cs="Times New Roman"/>
                              <w:sz w:val="13"/>
                              <w:szCs w:val="13"/>
                            </w:rPr>
                            <w:instrText xml:space="preserve"> NUMPAGES </w:instrText>
                          </w:r>
                          <w:r w:rsidRPr="000B70DF">
                            <w:rPr>
                              <w:rFonts w:cs="Times New Roman"/>
                              <w:sz w:val="13"/>
                              <w:szCs w:val="13"/>
                            </w:rPr>
                            <w:fldChar w:fldCharType="separate"/>
                          </w:r>
                          <w:r w:rsidR="00860E5F">
                            <w:rPr>
                              <w:rFonts w:cs="Times New Roman"/>
                              <w:noProof/>
                              <w:sz w:val="13"/>
                              <w:szCs w:val="13"/>
                            </w:rPr>
                            <w:t>2</w:t>
                          </w:r>
                          <w:r w:rsidRPr="000B70DF">
                            <w:rPr>
                              <w:rFonts w:cs="Times New Roman"/>
                              <w:sz w:val="13"/>
                              <w:szCs w:val="13"/>
                            </w:rPr>
                            <w:fldChar w:fldCharType="end"/>
                          </w:r>
                        </w:p>
                        <w:p w14:paraId="7122A319" w14:textId="77777777" w:rsidR="009758D9" w:rsidRPr="000B70DF" w:rsidRDefault="009758D9" w:rsidP="009758D9">
                          <w:pPr>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010FDF9" id="_x0000_t202" coordsize="21600,21600" o:spt="202" path="m,l,21600r21600,l21600,xe">
              <v:stroke joinstyle="miter"/>
              <v:path gradientshapeok="t" o:connecttype="rect"/>
            </v:shapetype>
            <v:shape id="Textfeld 26" o:spid="_x0000_s1026" type="#_x0000_t202" style="position:absolute;margin-left:0;margin-top:4.3pt;width:113.35pt;height:9pt;z-index:-2516070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" filled="f" stroked="f">
              <v:textbox inset="0,0,0,0">
                <w:txbxContent>
                  <w:p w14:paraId="48C96488" w14:textId="77777777" w:rsidR="009758D9" w:rsidRPr="000B70DF" w:rsidRDefault="009758D9" w:rsidP="009758D9">
                    <w:pPr>
                      <w:rPr>
                        <w:sz w:val="13"/>
                        <w:szCs w:val="13"/>
                      </w:rPr>
                    </w:pPr>
                    <w:r>
                      <w:rPr>
                        <w:rFonts w:cs="Times New Roman"/>
                        <w:sz w:val="13"/>
                        <w:szCs w:val="13"/>
                      </w:rPr>
                      <w:t>Page</w:t>
                    </w:r>
                    <w:r w:rsidRPr="000B70DF">
                      <w:rPr>
                        <w:rFonts w:cs="Times New Roman"/>
                        <w:sz w:val="13"/>
                        <w:szCs w:val="13"/>
                      </w:rPr>
                      <w:t xml:space="preserve"> </w:t>
                    </w:r>
                    <w:r w:rsidRPr="000B70DF">
                      <w:rPr>
                        <w:rFonts w:cs="Times New Roman"/>
                        <w:sz w:val="13"/>
                        <w:szCs w:val="13"/>
                      </w:rPr>
                      <w:fldChar w:fldCharType="begin"/>
                    </w:r>
                    <w:r w:rsidRPr="000B70DF">
                      <w:rPr>
                        <w:rFonts w:cs="Times New Roman"/>
                        <w:sz w:val="13"/>
                        <w:szCs w:val="13"/>
                      </w:rPr>
                      <w:instrText xml:space="preserve"> PAGE </w:instrText>
                    </w:r>
                    <w:r w:rsidRPr="000B70DF">
                      <w:rPr>
                        <w:rFonts w:cs="Times New Roman"/>
                        <w:sz w:val="13"/>
                        <w:szCs w:val="13"/>
                      </w:rPr>
                      <w:fldChar w:fldCharType="separate"/>
                    </w:r>
                    <w:r w:rsidR="00860E5F">
                      <w:rPr>
                        <w:rFonts w:cs="Times New Roman"/>
                        <w:noProof/>
                        <w:sz w:val="13"/>
                        <w:szCs w:val="13"/>
                      </w:rPr>
                      <w:t>2</w:t>
                    </w:r>
                    <w:r w:rsidRPr="000B70DF">
                      <w:rPr>
                        <w:rFonts w:cs="Times New Roman"/>
                        <w:sz w:val="13"/>
                        <w:szCs w:val="13"/>
                      </w:rPr>
                      <w:fldChar w:fldCharType="end"/>
                    </w:r>
                    <w:r w:rsidRPr="000B70DF">
                      <w:rPr>
                        <w:rFonts w:cs="Times New Roman"/>
                        <w:sz w:val="13"/>
                        <w:szCs w:val="13"/>
                      </w:rPr>
                      <w:t xml:space="preserve"> </w:t>
                    </w:r>
                    <w:r>
                      <w:rPr>
                        <w:rFonts w:cs="Times New Roman"/>
                        <w:sz w:val="13"/>
                        <w:szCs w:val="13"/>
                      </w:rPr>
                      <w:t xml:space="preserve">of </w:t>
                    </w:r>
                    <w:r w:rsidRPr="000B70DF">
                      <w:rPr>
                        <w:rFonts w:cs="Times New Roman"/>
                        <w:sz w:val="13"/>
                        <w:szCs w:val="13"/>
                      </w:rPr>
                      <w:fldChar w:fldCharType="begin"/>
                    </w:r>
                    <w:r w:rsidRPr="000B70DF">
                      <w:rPr>
                        <w:rFonts w:cs="Times New Roman"/>
                        <w:sz w:val="13"/>
                        <w:szCs w:val="13"/>
                      </w:rPr>
                      <w:instrText xml:space="preserve"> NUMPAGES </w:instrText>
                    </w:r>
                    <w:r w:rsidRPr="000B70DF">
                      <w:rPr>
                        <w:rFonts w:cs="Times New Roman"/>
                        <w:sz w:val="13"/>
                        <w:szCs w:val="13"/>
                      </w:rPr>
                      <w:fldChar w:fldCharType="separate"/>
                    </w:r>
                    <w:r w:rsidR="00860E5F">
                      <w:rPr>
                        <w:rFonts w:cs="Times New Roman"/>
                        <w:noProof/>
                        <w:sz w:val="13"/>
                        <w:szCs w:val="13"/>
                      </w:rPr>
                      <w:t>2</w:t>
                    </w:r>
                    <w:r w:rsidRPr="000B70DF">
                      <w:rPr>
                        <w:rFonts w:cs="Times New Roman"/>
                        <w:sz w:val="13"/>
                        <w:szCs w:val="13"/>
                      </w:rPr>
                      <w:fldChar w:fldCharType="end"/>
                    </w:r>
                  </w:p>
                  <w:p w14:paraId="7122A319" w14:textId="77777777" w:rsidR="009758D9" w:rsidRPr="000B70DF" w:rsidRDefault="009758D9" w:rsidP="009758D9">
                    <w:pPr>
                      <w:rPr>
                        <w:sz w:val="13"/>
                        <w:szCs w:val="13"/>
                      </w:rPr>
                    </w:pPr>
                  </w:p>
                </w:txbxContent>
              </v:textbox>
              <w10:wrap anchorx="margin"/>
            </v:shape>
          </w:pict>
        </mc:Fallback>
      </mc:AlternateContent>
    </w:r>
    <w:r>
      <w:rPr>
        <w:noProof/>
        <w:lang w:val="en-US" w:eastAsia="en-US"/>
      </w:rPr>
      <mc:AlternateContent>
        <mc:Choice Requires="wps">
          <w:drawing>
            <wp:anchor distT="0" distB="0" distL="114300" distR="114300" simplePos="0" relativeHeight="251713536" behindDoc="1" locked="0" layoutInCell="1" allowOverlap="1" wp14:anchorId="4F0D3C7E" wp14:editId="065CF6FD">
              <wp:simplePos x="0" y="0"/>
              <wp:positionH relativeFrom="column">
                <wp:posOffset>0</wp:posOffset>
              </wp:positionH>
              <wp:positionV relativeFrom="paragraph">
                <wp:posOffset>-635</wp:posOffset>
              </wp:positionV>
              <wp:extent cx="1438470" cy="0"/>
              <wp:effectExtent l="0" t="0" r="34925" b="25400"/>
              <wp:wrapNone/>
              <wp:docPr id="28" name="Gerade Verbindung 28"/>
              <wp:cNvGraphicFramePr/>
              <a:graphic xmlns:a="http://schemas.openxmlformats.org/drawingml/2006/main">
                <a:graphicData uri="http://schemas.microsoft.com/office/word/2010/wordprocessingShape">
                  <wps:wsp>
                    <wps:cNvCnPr/>
                    <wps:spPr>
                      <a:xfrm>
                        <a:off x="0" y="0"/>
                        <a:ext cx="1438470" cy="0"/>
                      </a:xfrm>
                      <a:prstGeom prst="line">
                        <a:avLst/>
                      </a:prstGeom>
                      <a:ln w="6350">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A77BD24" id="Gerade Verbindung 28" o:spid="_x0000_s1026" style="position:absolute;z-index:-251602944;visibility:visible;mso-wrap-style:square;mso-wrap-distance-left:9pt;mso-wrap-distance-top:0;mso-wrap-distance-right:9pt;mso-wrap-distance-bottom:0;mso-position-horizontal:absolute;mso-position-horizontal-relative:text;mso-position-vertical:absolute;mso-position-vertical-relative:text" from="0,-.05pt" to="11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" strokecolor="black [3213]" strokeweight=".5pt"/>
          </w:pict>
        </mc:Fallback>
      </mc:AlternateContent>
    </w:r>
    <w:r w:rsidR="00436AE6">
      <w:rPr>
        <w:noProof/>
        <w:lang w:val="en-US" w:eastAsia="en-US"/>
      </w:rPr>
      <w:drawing>
        <wp:anchor distT="0" distB="0" distL="114300" distR="114300" simplePos="0" relativeHeight="251711488" behindDoc="1" locked="0" layoutInCell="1" allowOverlap="1" wp14:anchorId="594A788A" wp14:editId="44AD68F2">
          <wp:simplePos x="0" y="0"/>
          <wp:positionH relativeFrom="column">
            <wp:posOffset>3899535</wp:posOffset>
          </wp:positionH>
          <wp:positionV relativeFrom="paragraph">
            <wp:posOffset>-64770</wp:posOffset>
          </wp:positionV>
          <wp:extent cx="2273300" cy="143510"/>
          <wp:effectExtent l="0" t="0" r="12700" b="8890"/>
          <wp:wrapNone/>
          <wp:docPr id="104" name="Bild 30" descr="Macintosh HD:Users:sb24qefi:Documents:Vorlagen:Briefbögen:EDIT:Bilder:DFG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ild 30" descr="Macintosh HD:Users:sb24qefi:Documents:Vorlagen:Briefbögen:EDIT:Bilder:DFG_en.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14351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D8F34" w14:textId="64862DD7" w:rsidR="007217C2" w:rsidRDefault="00984D83">
    <w:pPr>
      <w:pStyle w:val="Footer"/>
    </w:pPr>
    <w:r>
      <w:rPr>
        <w:noProof/>
        <w:lang w:val="en-US" w:eastAsia="en-US"/>
      </w:rPr>
      <mc:AlternateContent>
        <mc:Choice Requires="wps">
          <w:drawing>
            <wp:anchor distT="0" distB="0" distL="114300" distR="114300" simplePos="0" relativeHeight="251705344" behindDoc="1" locked="0" layoutInCell="1" allowOverlap="1" wp14:anchorId="01076B96" wp14:editId="59F40064">
              <wp:simplePos x="0" y="0"/>
              <wp:positionH relativeFrom="margin">
                <wp:align>left</wp:align>
              </wp:positionH>
              <wp:positionV relativeFrom="paragraph">
                <wp:posOffset>45720</wp:posOffset>
              </wp:positionV>
              <wp:extent cx="1439545" cy="114300"/>
              <wp:effectExtent l="0" t="0" r="8255" b="0"/>
              <wp:wrapNone/>
              <wp:docPr id="21" name="Textfeld 21"/>
              <wp:cNvGraphicFramePr/>
              <a:graphic xmlns:a="http://schemas.openxmlformats.org/drawingml/2006/main">
                <a:graphicData uri="http://schemas.microsoft.com/office/word/2010/wordprocessingShape">
                  <wps:wsp>
                    <wps:cNvSpPr txBox="1"/>
                    <wps:spPr>
                      <a:xfrm>
                        <a:off x="0" y="0"/>
                        <a:ext cx="1439545" cy="1143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30CEF3" w14:textId="54CB49F1" w:rsidR="000B70DF" w:rsidRPr="000B70DF" w:rsidRDefault="00E03DB8" w:rsidP="000B70DF">
                          <w:pPr>
                            <w:rPr>
                              <w:sz w:val="13"/>
                              <w:szCs w:val="13"/>
                            </w:rPr>
                          </w:pPr>
                          <w:r>
                            <w:rPr>
                              <w:rFonts w:cs="Times New Roman"/>
                              <w:sz w:val="13"/>
                              <w:szCs w:val="13"/>
                            </w:rPr>
                            <w:t>Page</w:t>
                          </w:r>
                          <w:r w:rsidR="000B70DF" w:rsidRPr="000B70DF">
                            <w:rPr>
                              <w:rFonts w:cs="Times New Roman"/>
                              <w:sz w:val="13"/>
                              <w:szCs w:val="13"/>
                            </w:rPr>
                            <w:t xml:space="preserve"> </w:t>
                          </w:r>
                          <w:r w:rsidR="000B70DF" w:rsidRPr="000B70DF">
                            <w:rPr>
                              <w:rFonts w:cs="Times New Roman"/>
                              <w:sz w:val="13"/>
                              <w:szCs w:val="13"/>
                            </w:rPr>
                            <w:fldChar w:fldCharType="begin"/>
                          </w:r>
                          <w:r w:rsidR="000B70DF" w:rsidRPr="000B70DF">
                            <w:rPr>
                              <w:rFonts w:cs="Times New Roman"/>
                              <w:sz w:val="13"/>
                              <w:szCs w:val="13"/>
                            </w:rPr>
                            <w:instrText xml:space="preserve"> PAGE </w:instrText>
                          </w:r>
                          <w:r w:rsidR="000B70DF" w:rsidRPr="000B70DF">
                            <w:rPr>
                              <w:rFonts w:cs="Times New Roman"/>
                              <w:sz w:val="13"/>
                              <w:szCs w:val="13"/>
                            </w:rPr>
                            <w:fldChar w:fldCharType="separate"/>
                          </w:r>
                          <w:r w:rsidR="0031638D">
                            <w:rPr>
                              <w:rFonts w:cs="Times New Roman"/>
                              <w:noProof/>
                              <w:sz w:val="13"/>
                              <w:szCs w:val="13"/>
                            </w:rPr>
                            <w:t>1</w:t>
                          </w:r>
                          <w:r w:rsidR="000B70DF" w:rsidRPr="000B70DF">
                            <w:rPr>
                              <w:rFonts w:cs="Times New Roman"/>
                              <w:sz w:val="13"/>
                              <w:szCs w:val="13"/>
                            </w:rPr>
                            <w:fldChar w:fldCharType="end"/>
                          </w:r>
                          <w:r w:rsidR="000B70DF" w:rsidRPr="000B70DF">
                            <w:rPr>
                              <w:rFonts w:cs="Times New Roman"/>
                              <w:sz w:val="13"/>
                              <w:szCs w:val="13"/>
                            </w:rPr>
                            <w:t xml:space="preserve"> </w:t>
                          </w:r>
                          <w:r>
                            <w:rPr>
                              <w:rFonts w:cs="Times New Roman"/>
                              <w:sz w:val="13"/>
                              <w:szCs w:val="13"/>
                            </w:rPr>
                            <w:t xml:space="preserve">of </w:t>
                          </w:r>
                          <w:r w:rsidR="000B70DF" w:rsidRPr="000B70DF">
                            <w:rPr>
                              <w:rFonts w:cs="Times New Roman"/>
                              <w:sz w:val="13"/>
                              <w:szCs w:val="13"/>
                            </w:rPr>
                            <w:fldChar w:fldCharType="begin"/>
                          </w:r>
                          <w:r w:rsidR="000B70DF" w:rsidRPr="000B70DF">
                            <w:rPr>
                              <w:rFonts w:cs="Times New Roman"/>
                              <w:sz w:val="13"/>
                              <w:szCs w:val="13"/>
                            </w:rPr>
                            <w:instrText xml:space="preserve"> NUMPAGES </w:instrText>
                          </w:r>
                          <w:r w:rsidR="000B70DF" w:rsidRPr="000B70DF">
                            <w:rPr>
                              <w:rFonts w:cs="Times New Roman"/>
                              <w:sz w:val="13"/>
                              <w:szCs w:val="13"/>
                            </w:rPr>
                            <w:fldChar w:fldCharType="separate"/>
                          </w:r>
                          <w:r w:rsidR="0031638D">
                            <w:rPr>
                              <w:rFonts w:cs="Times New Roman"/>
                              <w:noProof/>
                              <w:sz w:val="13"/>
                              <w:szCs w:val="13"/>
                            </w:rPr>
                            <w:t>1</w:t>
                          </w:r>
                          <w:r w:rsidR="000B70DF" w:rsidRPr="000B70DF">
                            <w:rPr>
                              <w:rFonts w:cs="Times New Roman"/>
                              <w:sz w:val="13"/>
                              <w:szCs w:val="13"/>
                            </w:rPr>
                            <w:fldChar w:fldCharType="end"/>
                          </w:r>
                        </w:p>
                        <w:p w14:paraId="017FF51B" w14:textId="77777777" w:rsidR="000B70DF" w:rsidRPr="000B70DF" w:rsidRDefault="000B70DF" w:rsidP="000B70DF">
                          <w:pPr>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1076B96" id="_x0000_t202" coordsize="21600,21600" o:spt="202" path="m,l,21600r21600,l21600,xe">
              <v:stroke joinstyle="miter"/>
              <v:path gradientshapeok="t" o:connecttype="rect"/>
            </v:shapetype>
            <v:shape id="Textfeld 21" o:spid="_x0000_s1028" type="#_x0000_t202" style="position:absolute;margin-left:0;margin-top:3.6pt;width:113.35pt;height:9pt;z-index:-2516111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" filled="f" stroked="f">
              <v:textbox inset="0,0,0,0">
                <w:txbxContent>
                  <w:p w14:paraId="0E30CEF3" w14:textId="54CB49F1" w:rsidR="000B70DF" w:rsidRPr="000B70DF" w:rsidRDefault="00E03DB8" w:rsidP="000B70DF">
                    <w:pPr>
                      <w:rPr>
                        <w:sz w:val="13"/>
                        <w:szCs w:val="13"/>
                      </w:rPr>
                    </w:pPr>
                    <w:r>
                      <w:rPr>
                        <w:rFonts w:cs="Times New Roman"/>
                        <w:sz w:val="13"/>
                        <w:szCs w:val="13"/>
                      </w:rPr>
                      <w:t>Page</w:t>
                    </w:r>
                    <w:r w:rsidR="000B70DF" w:rsidRPr="000B70DF">
                      <w:rPr>
                        <w:rFonts w:cs="Times New Roman"/>
                        <w:sz w:val="13"/>
                        <w:szCs w:val="13"/>
                      </w:rPr>
                      <w:t xml:space="preserve"> </w:t>
                    </w:r>
                    <w:r w:rsidR="000B70DF" w:rsidRPr="000B70DF">
                      <w:rPr>
                        <w:rFonts w:cs="Times New Roman"/>
                        <w:sz w:val="13"/>
                        <w:szCs w:val="13"/>
                      </w:rPr>
                      <w:fldChar w:fldCharType="begin"/>
                    </w:r>
                    <w:r w:rsidR="000B70DF" w:rsidRPr="000B70DF">
                      <w:rPr>
                        <w:rFonts w:cs="Times New Roman"/>
                        <w:sz w:val="13"/>
                        <w:szCs w:val="13"/>
                      </w:rPr>
                      <w:instrText xml:space="preserve"> PAGE </w:instrText>
                    </w:r>
                    <w:r w:rsidR="000B70DF" w:rsidRPr="000B70DF">
                      <w:rPr>
                        <w:rFonts w:cs="Times New Roman"/>
                        <w:sz w:val="13"/>
                        <w:szCs w:val="13"/>
                      </w:rPr>
                      <w:fldChar w:fldCharType="separate"/>
                    </w:r>
                    <w:r w:rsidR="0031638D">
                      <w:rPr>
                        <w:rFonts w:cs="Times New Roman"/>
                        <w:noProof/>
                        <w:sz w:val="13"/>
                        <w:szCs w:val="13"/>
                      </w:rPr>
                      <w:t>1</w:t>
                    </w:r>
                    <w:r w:rsidR="000B70DF" w:rsidRPr="000B70DF">
                      <w:rPr>
                        <w:rFonts w:cs="Times New Roman"/>
                        <w:sz w:val="13"/>
                        <w:szCs w:val="13"/>
                      </w:rPr>
                      <w:fldChar w:fldCharType="end"/>
                    </w:r>
                    <w:r w:rsidR="000B70DF" w:rsidRPr="000B70DF">
                      <w:rPr>
                        <w:rFonts w:cs="Times New Roman"/>
                        <w:sz w:val="13"/>
                        <w:szCs w:val="13"/>
                      </w:rPr>
                      <w:t xml:space="preserve"> </w:t>
                    </w:r>
                    <w:r>
                      <w:rPr>
                        <w:rFonts w:cs="Times New Roman"/>
                        <w:sz w:val="13"/>
                        <w:szCs w:val="13"/>
                      </w:rPr>
                      <w:t xml:space="preserve">of </w:t>
                    </w:r>
                    <w:r w:rsidR="000B70DF" w:rsidRPr="000B70DF">
                      <w:rPr>
                        <w:rFonts w:cs="Times New Roman"/>
                        <w:sz w:val="13"/>
                        <w:szCs w:val="13"/>
                      </w:rPr>
                      <w:fldChar w:fldCharType="begin"/>
                    </w:r>
                    <w:r w:rsidR="000B70DF" w:rsidRPr="000B70DF">
                      <w:rPr>
                        <w:rFonts w:cs="Times New Roman"/>
                        <w:sz w:val="13"/>
                        <w:szCs w:val="13"/>
                      </w:rPr>
                      <w:instrText xml:space="preserve"> NUMPAGES </w:instrText>
                    </w:r>
                    <w:r w:rsidR="000B70DF" w:rsidRPr="000B70DF">
                      <w:rPr>
                        <w:rFonts w:cs="Times New Roman"/>
                        <w:sz w:val="13"/>
                        <w:szCs w:val="13"/>
                      </w:rPr>
                      <w:fldChar w:fldCharType="separate"/>
                    </w:r>
                    <w:r w:rsidR="0031638D">
                      <w:rPr>
                        <w:rFonts w:cs="Times New Roman"/>
                        <w:noProof/>
                        <w:sz w:val="13"/>
                        <w:szCs w:val="13"/>
                      </w:rPr>
                      <w:t>1</w:t>
                    </w:r>
                    <w:r w:rsidR="000B70DF" w:rsidRPr="000B70DF">
                      <w:rPr>
                        <w:rFonts w:cs="Times New Roman"/>
                        <w:sz w:val="13"/>
                        <w:szCs w:val="13"/>
                      </w:rPr>
                      <w:fldChar w:fldCharType="end"/>
                    </w:r>
                  </w:p>
                  <w:p w14:paraId="017FF51B" w14:textId="77777777" w:rsidR="000B70DF" w:rsidRPr="000B70DF" w:rsidRDefault="000B70DF" w:rsidP="000B70DF">
                    <w:pPr>
                      <w:rPr>
                        <w:sz w:val="13"/>
                        <w:szCs w:val="13"/>
                      </w:rPr>
                    </w:pPr>
                  </w:p>
                </w:txbxContent>
              </v:textbox>
              <w10:wrap anchorx="margin"/>
            </v:shape>
          </w:pict>
        </mc:Fallback>
      </mc:AlternateContent>
    </w:r>
    <w:r>
      <w:rPr>
        <w:noProof/>
        <w:lang w:val="en-US" w:eastAsia="en-US"/>
      </w:rPr>
      <mc:AlternateContent>
        <mc:Choice Requires="wps">
          <w:drawing>
            <wp:anchor distT="0" distB="0" distL="114300" distR="114300" simplePos="0" relativeHeight="251715584" behindDoc="1" locked="0" layoutInCell="1" allowOverlap="1" wp14:anchorId="326CDB22" wp14:editId="0A9987CC">
              <wp:simplePos x="0" y="0"/>
              <wp:positionH relativeFrom="column">
                <wp:posOffset>0</wp:posOffset>
              </wp:positionH>
              <wp:positionV relativeFrom="paragraph">
                <wp:posOffset>-635</wp:posOffset>
              </wp:positionV>
              <wp:extent cx="1438470" cy="0"/>
              <wp:effectExtent l="0" t="0" r="34925" b="25400"/>
              <wp:wrapNone/>
              <wp:docPr id="6" name="Gerade Verbindung 28"/>
              <wp:cNvGraphicFramePr/>
              <a:graphic xmlns:a="http://schemas.openxmlformats.org/drawingml/2006/main">
                <a:graphicData uri="http://schemas.microsoft.com/office/word/2010/wordprocessingShape">
                  <wps:wsp>
                    <wps:cNvCnPr/>
                    <wps:spPr>
                      <a:xfrm>
                        <a:off x="0" y="0"/>
                        <a:ext cx="1438470" cy="0"/>
                      </a:xfrm>
                      <a:prstGeom prst="line">
                        <a:avLst/>
                      </a:prstGeom>
                      <a:ln w="6350">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5E1341" id="Gerade Verbindung 28" o:spid="_x0000_s1026" style="position:absolute;z-index:-251600896;visibility:visible;mso-wrap-style:square;mso-wrap-distance-left:9pt;mso-wrap-distance-top:0;mso-wrap-distance-right:9pt;mso-wrap-distance-bottom:0;mso-position-horizontal:absolute;mso-position-horizontal-relative:text;mso-position-vertical:absolute;mso-position-vertical-relative:text" from="0,-.05pt" to="11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" strokecolor="black [3213]" strokeweight=".5pt"/>
          </w:pict>
        </mc:Fallback>
      </mc:AlternateContent>
    </w:r>
    <w:r w:rsidR="00436AE6">
      <w:rPr>
        <w:noProof/>
        <w:lang w:val="en-US" w:eastAsia="en-US"/>
      </w:rPr>
      <w:drawing>
        <wp:anchor distT="0" distB="0" distL="114300" distR="114300" simplePos="0" relativeHeight="251707392" behindDoc="1" locked="0" layoutInCell="1" allowOverlap="1" wp14:anchorId="721E4261" wp14:editId="4A72C0C6">
          <wp:simplePos x="0" y="0"/>
          <wp:positionH relativeFrom="column">
            <wp:posOffset>3899535</wp:posOffset>
          </wp:positionH>
          <wp:positionV relativeFrom="paragraph">
            <wp:posOffset>-64135</wp:posOffset>
          </wp:positionV>
          <wp:extent cx="2273300" cy="143510"/>
          <wp:effectExtent l="0" t="0" r="12700" b="8890"/>
          <wp:wrapNone/>
          <wp:docPr id="107" name="Bild 7" descr="Macintosh HD:Users:sb24qefi:Documents:Vorlagen:Briefbögen:EDIT:Bilder:DFG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descr="Macintosh HD:Users:sb24qefi:Documents:Vorlagen:Briefbögen:EDIT:Bilder:DFG_en.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14351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B3E2B" w14:textId="77777777" w:rsidR="006E77FC" w:rsidRDefault="006E77FC" w:rsidP="00622594">
      <w:r>
        <w:separator/>
      </w:r>
    </w:p>
  </w:footnote>
  <w:footnote w:type="continuationSeparator" w:id="0">
    <w:p w14:paraId="419409FE" w14:textId="77777777" w:rsidR="006E77FC" w:rsidRDefault="006E77FC" w:rsidP="00622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042B4" w14:textId="00BFE156" w:rsidR="007217C2" w:rsidRDefault="002C51B8">
    <w:pPr>
      <w:pStyle w:val="Header"/>
    </w:pPr>
    <w:r>
      <w:rPr>
        <w:noProof/>
        <w:lang w:val="en-US" w:eastAsia="en-US"/>
      </w:rPr>
      <w:drawing>
        <wp:anchor distT="0" distB="0" distL="114300" distR="114300" simplePos="0" relativeHeight="251639806" behindDoc="1" locked="0" layoutInCell="1" allowOverlap="1" wp14:anchorId="7DE42DAF" wp14:editId="72001180">
          <wp:simplePos x="0" y="0"/>
          <wp:positionH relativeFrom="column">
            <wp:posOffset>3870325</wp:posOffset>
          </wp:positionH>
          <wp:positionV relativeFrom="paragraph">
            <wp:posOffset>-739140</wp:posOffset>
          </wp:positionV>
          <wp:extent cx="2444115" cy="678815"/>
          <wp:effectExtent l="0" t="0" r="0" b="6985"/>
          <wp:wrapNone/>
          <wp:docPr id="10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b24qefi:Documents:Corporate Designs:Logos:iDiv:PNG:iDiv_Logo_long_v2_DE_black_4c.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4115"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7C2">
      <w:rPr>
        <w:rFonts w:hint="eastAsia"/>
        <w:noProof/>
        <w:lang w:val="en-US" w:eastAsia="en-US"/>
      </w:rPr>
      <w:drawing>
        <wp:anchor distT="0" distB="0" distL="114300" distR="114300" simplePos="0" relativeHeight="251641856" behindDoc="1" locked="1" layoutInCell="1" allowOverlap="1" wp14:anchorId="091B0BD4" wp14:editId="07AC3CE9">
          <wp:simplePos x="0" y="0"/>
          <wp:positionH relativeFrom="page">
            <wp:posOffset>0</wp:posOffset>
          </wp:positionH>
          <wp:positionV relativeFrom="page">
            <wp:posOffset>0</wp:posOffset>
          </wp:positionV>
          <wp:extent cx="361188" cy="10693908"/>
          <wp:effectExtent l="0" t="0" r="0" b="0"/>
          <wp:wrapNone/>
          <wp:docPr id="103"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lauf.jpg"/>
                  <pic:cNvPicPr/>
                </pic:nvPicPr>
                <pic:blipFill>
                  <a:blip r:embed="rId2">
                    <a:extLst>
                      <a:ext uri="{28A0092B-C50C-407E-A947-70E740481C1C}">
                        <a14:useLocalDpi xmlns:a14="http://schemas.microsoft.com/office/drawing/2010/main" val="0"/>
                      </a:ext>
                    </a:extLst>
                  </a:blip>
                  <a:stretch>
                    <a:fillRect/>
                  </a:stretch>
                </pic:blipFill>
                <pic:spPr>
                  <a:xfrm>
                    <a:off x="0" y="0"/>
                    <a:ext cx="361188" cy="1069390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9859" w14:textId="5EE76084" w:rsidR="007217C2" w:rsidRPr="003211FF" w:rsidRDefault="00984D83" w:rsidP="000F368B">
    <w:pPr>
      <w:pStyle w:val="Header"/>
      <w:tabs>
        <w:tab w:val="clear" w:pos="4536"/>
        <w:tab w:val="clear" w:pos="9072"/>
        <w:tab w:val="left" w:pos="3240"/>
        <w:tab w:val="left" w:pos="4819"/>
        <w:tab w:val="right" w:pos="7647"/>
      </w:tabs>
      <w:rPr>
        <w:noProof/>
      </w:rPr>
    </w:pPr>
    <w:r w:rsidRPr="003211FF">
      <w:rPr>
        <w:noProof/>
        <w:lang w:val="en-US" w:eastAsia="en-US"/>
      </w:rPr>
      <w:drawing>
        <wp:anchor distT="0" distB="0" distL="114300" distR="114300" simplePos="0" relativeHeight="251660288" behindDoc="1" locked="0" layoutInCell="1" allowOverlap="1" wp14:anchorId="47099A2E" wp14:editId="1D4BA2E6">
          <wp:simplePos x="0" y="0"/>
          <wp:positionH relativeFrom="page">
            <wp:align>left</wp:align>
          </wp:positionH>
          <wp:positionV relativeFrom="paragraph">
            <wp:posOffset>-1798955</wp:posOffset>
          </wp:positionV>
          <wp:extent cx="360680" cy="11296650"/>
          <wp:effectExtent l="0" t="0" r="1270" b="0"/>
          <wp:wrapNone/>
          <wp:docPr id="105"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60680" cy="112966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r w:rsidR="00432182">
      <w:rPr>
        <w:noProof/>
        <w:lang w:val="en-US" w:eastAsia="en-US"/>
      </w:rPr>
      <w:drawing>
        <wp:anchor distT="0" distB="0" distL="114300" distR="114300" simplePos="0" relativeHeight="251640831" behindDoc="1" locked="0" layoutInCell="1" allowOverlap="1" wp14:anchorId="152019F2" wp14:editId="3669DA46">
          <wp:simplePos x="0" y="0"/>
          <wp:positionH relativeFrom="page">
            <wp:posOffset>4608830</wp:posOffset>
          </wp:positionH>
          <wp:positionV relativeFrom="page">
            <wp:posOffset>565150</wp:posOffset>
          </wp:positionV>
          <wp:extent cx="2397174" cy="665640"/>
          <wp:effectExtent l="0" t="0" r="0" b="0"/>
          <wp:wrapNone/>
          <wp:docPr id="106"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b24qefi:Documents:Corporate Designs:Logos:iDiv:PNG:iDiv_Logo_long_v2_DE_black_4c.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97174" cy="665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FE8" w:rsidRPr="003211FF">
      <w:rPr>
        <w:noProof/>
      </w:rPr>
      <w:t xml:space="preserve"> </w:t>
    </w:r>
    <w:r w:rsidR="000F368B" w:rsidRPr="003211FF">
      <w:rPr>
        <w:noProof/>
        <w:lang w:val="en-US" w:eastAsia="en-US"/>
      </w:rPr>
      <mc:AlternateContent>
        <mc:Choice Requires="wps">
          <w:drawing>
            <wp:anchor distT="0" distB="0" distL="114300" distR="114300" simplePos="0" relativeHeight="251661312" behindDoc="1" locked="0" layoutInCell="1" allowOverlap="1" wp14:anchorId="664F6FFF" wp14:editId="6D6E9B31">
              <wp:simplePos x="0" y="0"/>
              <wp:positionH relativeFrom="column">
                <wp:posOffset>0</wp:posOffset>
              </wp:positionH>
              <wp:positionV relativeFrom="paragraph">
                <wp:posOffset>0</wp:posOffset>
              </wp:positionV>
              <wp:extent cx="4229100" cy="228600"/>
              <wp:effectExtent l="0" t="0" r="12700" b="0"/>
              <wp:wrapNone/>
              <wp:docPr id="20" name="Textfeld 20"/>
              <wp:cNvGraphicFramePr/>
              <a:graphic xmlns:a="http://schemas.openxmlformats.org/drawingml/2006/main">
                <a:graphicData uri="http://schemas.microsoft.com/office/word/2010/wordprocessingShape">
                  <wps:wsp>
                    <wps:cNvSpPr txBox="1"/>
                    <wps:spPr>
                      <a:xfrm>
                        <a:off x="0" y="0"/>
                        <a:ext cx="4229100" cy="2286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748493" w14:textId="2BC0EEA1" w:rsidR="0000094B" w:rsidRPr="00720014" w:rsidRDefault="0000094B" w:rsidP="0000094B">
                          <w:pPr>
                            <w:rPr>
                              <w:sz w:val="11"/>
                              <w:szCs w:val="11"/>
                              <w:lang w:val="en-US"/>
                            </w:rPr>
                          </w:pPr>
                          <w:r w:rsidRPr="00720014">
                            <w:rPr>
                              <w:sz w:val="11"/>
                              <w:szCs w:val="11"/>
                              <w:lang w:val="en-US"/>
                            </w:rPr>
                            <w:t>German Centre for Integrative Biodiversity Research (</w:t>
                          </w:r>
                          <w:proofErr w:type="spellStart"/>
                          <w:r w:rsidRPr="00720014">
                            <w:rPr>
                              <w:sz w:val="11"/>
                              <w:szCs w:val="11"/>
                              <w:lang w:val="en-US"/>
                            </w:rPr>
                            <w:t>iDiv</w:t>
                          </w:r>
                          <w:proofErr w:type="spellEnd"/>
                          <w:r w:rsidRPr="00720014">
                            <w:rPr>
                              <w:sz w:val="11"/>
                              <w:szCs w:val="11"/>
                              <w:lang w:val="en-US"/>
                            </w:rPr>
                            <w:t>) Halle-Jena-Leipzig</w:t>
                          </w:r>
                          <w:r w:rsidRPr="00720014">
                            <w:rPr>
                              <w:sz w:val="11"/>
                              <w:szCs w:val="11"/>
                              <w:lang w:val="en-US"/>
                            </w:rPr>
                            <w:br/>
                          </w:r>
                          <w:proofErr w:type="spellStart"/>
                          <w:r w:rsidR="00720014" w:rsidRPr="00720014">
                            <w:rPr>
                              <w:sz w:val="11"/>
                              <w:szCs w:val="11"/>
                              <w:lang w:val="en-US"/>
                            </w:rPr>
                            <w:t>P</w:t>
                          </w:r>
                          <w:r w:rsidR="00720014">
                            <w:rPr>
                              <w:sz w:val="11"/>
                              <w:szCs w:val="11"/>
                              <w:lang w:val="en-US"/>
                            </w:rPr>
                            <w:t>uschstraße</w:t>
                          </w:r>
                          <w:proofErr w:type="spellEnd"/>
                          <w:r w:rsidR="00720014">
                            <w:rPr>
                              <w:sz w:val="11"/>
                              <w:szCs w:val="11"/>
                              <w:lang w:val="en-US"/>
                            </w:rPr>
                            <w:t xml:space="preserve"> 4</w:t>
                          </w:r>
                          <w:r w:rsidRPr="00720014">
                            <w:rPr>
                              <w:sz w:val="11"/>
                              <w:szCs w:val="11"/>
                              <w:lang w:val="en-US"/>
                            </w:rPr>
                            <w:t>, 04103 Leipzig, Germany</w:t>
                          </w:r>
                        </w:p>
                        <w:p w14:paraId="1B03F195" w14:textId="293A7664" w:rsidR="007217C2" w:rsidRPr="00720014" w:rsidRDefault="007217C2" w:rsidP="006D4588">
                          <w:pPr>
                            <w:rPr>
                              <w:sz w:val="11"/>
                              <w:szCs w:val="11"/>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F6FFF" id="_x0000_t202" coordsize="21600,21600" o:spt="202" path="m,l,21600r21600,l21600,xe">
              <v:stroke joinstyle="miter"/>
              <v:path gradientshapeok="t" o:connecttype="rect"/>
            </v:shapetype>
            <v:shape id="Textfeld 20" o:spid="_x0000_s1027" type="#_x0000_t202" style="position:absolute;margin-left:0;margin-top:0;width:333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" filled="f" stroked="f">
              <v:textbox inset="0,0,0,0">
                <w:txbxContent>
                  <w:p w14:paraId="72748493" w14:textId="2BC0EEA1" w:rsidR="0000094B" w:rsidRPr="00720014" w:rsidRDefault="0000094B" w:rsidP="0000094B">
                    <w:pPr>
                      <w:rPr>
                        <w:sz w:val="11"/>
                        <w:szCs w:val="11"/>
                        <w:lang w:val="en-US"/>
                      </w:rPr>
                    </w:pPr>
                    <w:r w:rsidRPr="00720014">
                      <w:rPr>
                        <w:sz w:val="11"/>
                        <w:szCs w:val="11"/>
                        <w:lang w:val="en-US"/>
                      </w:rPr>
                      <w:t>German Centre for Integrative Biodiversity Research (</w:t>
                    </w:r>
                    <w:proofErr w:type="spellStart"/>
                    <w:r w:rsidRPr="00720014">
                      <w:rPr>
                        <w:sz w:val="11"/>
                        <w:szCs w:val="11"/>
                        <w:lang w:val="en-US"/>
                      </w:rPr>
                      <w:t>iDiv</w:t>
                    </w:r>
                    <w:proofErr w:type="spellEnd"/>
                    <w:r w:rsidRPr="00720014">
                      <w:rPr>
                        <w:sz w:val="11"/>
                        <w:szCs w:val="11"/>
                        <w:lang w:val="en-US"/>
                      </w:rPr>
                      <w:t>) Halle-Jena-Leipzig</w:t>
                    </w:r>
                    <w:r w:rsidRPr="00720014">
                      <w:rPr>
                        <w:sz w:val="11"/>
                        <w:szCs w:val="11"/>
                        <w:lang w:val="en-US"/>
                      </w:rPr>
                      <w:br/>
                    </w:r>
                    <w:proofErr w:type="spellStart"/>
                    <w:r w:rsidR="00720014" w:rsidRPr="00720014">
                      <w:rPr>
                        <w:sz w:val="11"/>
                        <w:szCs w:val="11"/>
                        <w:lang w:val="en-US"/>
                      </w:rPr>
                      <w:t>P</w:t>
                    </w:r>
                    <w:r w:rsidR="00720014">
                      <w:rPr>
                        <w:sz w:val="11"/>
                        <w:szCs w:val="11"/>
                        <w:lang w:val="en-US"/>
                      </w:rPr>
                      <w:t>uschstraße</w:t>
                    </w:r>
                    <w:proofErr w:type="spellEnd"/>
                    <w:r w:rsidR="00720014">
                      <w:rPr>
                        <w:sz w:val="11"/>
                        <w:szCs w:val="11"/>
                        <w:lang w:val="en-US"/>
                      </w:rPr>
                      <w:t xml:space="preserve"> 4</w:t>
                    </w:r>
                    <w:r w:rsidRPr="00720014">
                      <w:rPr>
                        <w:sz w:val="11"/>
                        <w:szCs w:val="11"/>
                        <w:lang w:val="en-US"/>
                      </w:rPr>
                      <w:t>, 04103 Leipzig, Germany</w:t>
                    </w:r>
                  </w:p>
                  <w:p w14:paraId="1B03F195" w14:textId="293A7664" w:rsidR="007217C2" w:rsidRPr="00720014" w:rsidRDefault="007217C2" w:rsidP="006D4588">
                    <w:pPr>
                      <w:rPr>
                        <w:sz w:val="11"/>
                        <w:szCs w:val="11"/>
                        <w:lang w:val="en-U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405"/>
    <w:multiLevelType w:val="multilevel"/>
    <w:tmpl w:val="5350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C7DAE"/>
    <w:multiLevelType w:val="multilevel"/>
    <w:tmpl w:val="BB44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E24ED"/>
    <w:multiLevelType w:val="multilevel"/>
    <w:tmpl w:val="54EC43B0"/>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87F45"/>
    <w:multiLevelType w:val="multilevel"/>
    <w:tmpl w:val="837E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533487"/>
    <w:multiLevelType w:val="multilevel"/>
    <w:tmpl w:val="B464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8341D0"/>
    <w:multiLevelType w:val="multilevel"/>
    <w:tmpl w:val="0386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B1733"/>
    <w:multiLevelType w:val="multilevel"/>
    <w:tmpl w:val="617A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17AC5"/>
    <w:multiLevelType w:val="multilevel"/>
    <w:tmpl w:val="4216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952D0"/>
    <w:multiLevelType w:val="multilevel"/>
    <w:tmpl w:val="6AF0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E834DB"/>
    <w:multiLevelType w:val="multilevel"/>
    <w:tmpl w:val="037A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34458"/>
    <w:multiLevelType w:val="multilevel"/>
    <w:tmpl w:val="518E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713B24"/>
    <w:multiLevelType w:val="multilevel"/>
    <w:tmpl w:val="4772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922340"/>
    <w:multiLevelType w:val="multilevel"/>
    <w:tmpl w:val="2D9E5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55641"/>
    <w:multiLevelType w:val="hybridMultilevel"/>
    <w:tmpl w:val="9B70BF20"/>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C33382E"/>
    <w:multiLevelType w:val="multilevel"/>
    <w:tmpl w:val="0074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7F248A"/>
    <w:multiLevelType w:val="multilevel"/>
    <w:tmpl w:val="D1F6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0A6AD5"/>
    <w:multiLevelType w:val="multilevel"/>
    <w:tmpl w:val="513CF2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B249B2"/>
    <w:multiLevelType w:val="multilevel"/>
    <w:tmpl w:val="0360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AA6D0E"/>
    <w:multiLevelType w:val="hybridMultilevel"/>
    <w:tmpl w:val="0E2CFC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4BF19EC"/>
    <w:multiLevelType w:val="multilevel"/>
    <w:tmpl w:val="4A16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9E0311"/>
    <w:multiLevelType w:val="multilevel"/>
    <w:tmpl w:val="B932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919834">
    <w:abstractNumId w:val="13"/>
    <w:lvlOverride w:ilvl="0">
      <w:startOverride w:val="1"/>
    </w:lvlOverride>
    <w:lvlOverride w:ilvl="1"/>
    <w:lvlOverride w:ilvl="2"/>
    <w:lvlOverride w:ilvl="3"/>
    <w:lvlOverride w:ilvl="4"/>
    <w:lvlOverride w:ilvl="5"/>
    <w:lvlOverride w:ilvl="6"/>
    <w:lvlOverride w:ilvl="7"/>
    <w:lvlOverride w:ilvl="8"/>
  </w:num>
  <w:num w:numId="2" w16cid:durableId="13727403">
    <w:abstractNumId w:val="18"/>
  </w:num>
  <w:num w:numId="3" w16cid:durableId="1069424958">
    <w:abstractNumId w:val="10"/>
  </w:num>
  <w:num w:numId="4" w16cid:durableId="955137700">
    <w:abstractNumId w:val="19"/>
  </w:num>
  <w:num w:numId="5" w16cid:durableId="1614088613">
    <w:abstractNumId w:val="15"/>
  </w:num>
  <w:num w:numId="6" w16cid:durableId="671377981">
    <w:abstractNumId w:val="5"/>
  </w:num>
  <w:num w:numId="7" w16cid:durableId="1463888731">
    <w:abstractNumId w:val="16"/>
  </w:num>
  <w:num w:numId="8" w16cid:durableId="340471244">
    <w:abstractNumId w:val="20"/>
  </w:num>
  <w:num w:numId="9" w16cid:durableId="1582058158">
    <w:abstractNumId w:val="2"/>
  </w:num>
  <w:num w:numId="10" w16cid:durableId="1484352377">
    <w:abstractNumId w:val="9"/>
  </w:num>
  <w:num w:numId="11" w16cid:durableId="1211265104">
    <w:abstractNumId w:val="11"/>
  </w:num>
  <w:num w:numId="12" w16cid:durableId="2125343807">
    <w:abstractNumId w:val="0"/>
  </w:num>
  <w:num w:numId="13" w16cid:durableId="81687725">
    <w:abstractNumId w:val="3"/>
  </w:num>
  <w:num w:numId="14" w16cid:durableId="987594220">
    <w:abstractNumId w:val="12"/>
  </w:num>
  <w:num w:numId="15" w16cid:durableId="1911963709">
    <w:abstractNumId w:val="14"/>
  </w:num>
  <w:num w:numId="16" w16cid:durableId="782267706">
    <w:abstractNumId w:val="7"/>
  </w:num>
  <w:num w:numId="17" w16cid:durableId="594750269">
    <w:abstractNumId w:val="17"/>
  </w:num>
  <w:num w:numId="18" w16cid:durableId="601958595">
    <w:abstractNumId w:val="6"/>
  </w:num>
  <w:num w:numId="19" w16cid:durableId="777406199">
    <w:abstractNumId w:val="1"/>
  </w:num>
  <w:num w:numId="20" w16cid:durableId="465853700">
    <w:abstractNumId w:val="8"/>
  </w:num>
  <w:num w:numId="21" w16cid:durableId="1567301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ZA" w:vendorID="64" w:dllVersion="0" w:nlCheck="1" w:checkStyle="0"/>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79"/>
    <w:rsid w:val="00000875"/>
    <w:rsid w:val="0000094B"/>
    <w:rsid w:val="0000372D"/>
    <w:rsid w:val="00003AE7"/>
    <w:rsid w:val="0000402E"/>
    <w:rsid w:val="0002524E"/>
    <w:rsid w:val="000545C6"/>
    <w:rsid w:val="0006028A"/>
    <w:rsid w:val="00067BDE"/>
    <w:rsid w:val="0009049A"/>
    <w:rsid w:val="00092DC2"/>
    <w:rsid w:val="000A3FD4"/>
    <w:rsid w:val="000B70DF"/>
    <w:rsid w:val="000F368B"/>
    <w:rsid w:val="001049DC"/>
    <w:rsid w:val="00112125"/>
    <w:rsid w:val="00136B2A"/>
    <w:rsid w:val="00144DEE"/>
    <w:rsid w:val="001530E4"/>
    <w:rsid w:val="0016120C"/>
    <w:rsid w:val="001722FD"/>
    <w:rsid w:val="0018304D"/>
    <w:rsid w:val="00187EF8"/>
    <w:rsid w:val="001947F8"/>
    <w:rsid w:val="001A0423"/>
    <w:rsid w:val="001B0D7D"/>
    <w:rsid w:val="001C075C"/>
    <w:rsid w:val="001D0E6A"/>
    <w:rsid w:val="001D54C3"/>
    <w:rsid w:val="001F12EF"/>
    <w:rsid w:val="002046EB"/>
    <w:rsid w:val="00221FC8"/>
    <w:rsid w:val="0024028D"/>
    <w:rsid w:val="002519FE"/>
    <w:rsid w:val="002A0820"/>
    <w:rsid w:val="002C1F6A"/>
    <w:rsid w:val="002C51B8"/>
    <w:rsid w:val="002D6B2C"/>
    <w:rsid w:val="002E4241"/>
    <w:rsid w:val="002F47F2"/>
    <w:rsid w:val="002F4E45"/>
    <w:rsid w:val="0030372F"/>
    <w:rsid w:val="00305679"/>
    <w:rsid w:val="00306141"/>
    <w:rsid w:val="0031638D"/>
    <w:rsid w:val="00317FE8"/>
    <w:rsid w:val="003211FF"/>
    <w:rsid w:val="00326D25"/>
    <w:rsid w:val="00336A95"/>
    <w:rsid w:val="00356177"/>
    <w:rsid w:val="003619AE"/>
    <w:rsid w:val="00371614"/>
    <w:rsid w:val="003A7B55"/>
    <w:rsid w:val="003B0F31"/>
    <w:rsid w:val="003B40AA"/>
    <w:rsid w:val="003C31B6"/>
    <w:rsid w:val="0041750D"/>
    <w:rsid w:val="00423D01"/>
    <w:rsid w:val="00432182"/>
    <w:rsid w:val="004343D1"/>
    <w:rsid w:val="00436AE6"/>
    <w:rsid w:val="00462A80"/>
    <w:rsid w:val="004656F3"/>
    <w:rsid w:val="00470566"/>
    <w:rsid w:val="004723D9"/>
    <w:rsid w:val="004731B4"/>
    <w:rsid w:val="00476A77"/>
    <w:rsid w:val="0048772F"/>
    <w:rsid w:val="0049191E"/>
    <w:rsid w:val="004A30AE"/>
    <w:rsid w:val="004C5D61"/>
    <w:rsid w:val="004D152A"/>
    <w:rsid w:val="00502AAD"/>
    <w:rsid w:val="00522826"/>
    <w:rsid w:val="00533A9B"/>
    <w:rsid w:val="00534266"/>
    <w:rsid w:val="005520EA"/>
    <w:rsid w:val="005751EF"/>
    <w:rsid w:val="0059308C"/>
    <w:rsid w:val="005E42C4"/>
    <w:rsid w:val="005F5B94"/>
    <w:rsid w:val="00616A04"/>
    <w:rsid w:val="00622594"/>
    <w:rsid w:val="00623113"/>
    <w:rsid w:val="00630067"/>
    <w:rsid w:val="00636975"/>
    <w:rsid w:val="0068004E"/>
    <w:rsid w:val="00694C62"/>
    <w:rsid w:val="006A70DA"/>
    <w:rsid w:val="006B7991"/>
    <w:rsid w:val="006D43C0"/>
    <w:rsid w:val="006D4588"/>
    <w:rsid w:val="006E5832"/>
    <w:rsid w:val="006E5EA1"/>
    <w:rsid w:val="006E77FC"/>
    <w:rsid w:val="007076B6"/>
    <w:rsid w:val="00720014"/>
    <w:rsid w:val="007217C2"/>
    <w:rsid w:val="00723D00"/>
    <w:rsid w:val="00723D79"/>
    <w:rsid w:val="00763685"/>
    <w:rsid w:val="007676A3"/>
    <w:rsid w:val="00790EB4"/>
    <w:rsid w:val="007C2626"/>
    <w:rsid w:val="007E3BEE"/>
    <w:rsid w:val="007F438C"/>
    <w:rsid w:val="007F52C0"/>
    <w:rsid w:val="008207E7"/>
    <w:rsid w:val="00823D10"/>
    <w:rsid w:val="00830E38"/>
    <w:rsid w:val="00834A64"/>
    <w:rsid w:val="00843488"/>
    <w:rsid w:val="00845BC9"/>
    <w:rsid w:val="008503C0"/>
    <w:rsid w:val="00851DA5"/>
    <w:rsid w:val="00860E5F"/>
    <w:rsid w:val="008654E6"/>
    <w:rsid w:val="00880B4B"/>
    <w:rsid w:val="00885C38"/>
    <w:rsid w:val="008B752C"/>
    <w:rsid w:val="008C0612"/>
    <w:rsid w:val="008C3BE6"/>
    <w:rsid w:val="008D499A"/>
    <w:rsid w:val="008D54C6"/>
    <w:rsid w:val="008E3D05"/>
    <w:rsid w:val="008F4510"/>
    <w:rsid w:val="00907BD7"/>
    <w:rsid w:val="00907C09"/>
    <w:rsid w:val="0091594C"/>
    <w:rsid w:val="00924740"/>
    <w:rsid w:val="009258E0"/>
    <w:rsid w:val="00940A07"/>
    <w:rsid w:val="00945DBD"/>
    <w:rsid w:val="00950C35"/>
    <w:rsid w:val="0097133B"/>
    <w:rsid w:val="0097529F"/>
    <w:rsid w:val="009758D9"/>
    <w:rsid w:val="00984D83"/>
    <w:rsid w:val="009940C1"/>
    <w:rsid w:val="00994891"/>
    <w:rsid w:val="009A1604"/>
    <w:rsid w:val="009B7520"/>
    <w:rsid w:val="009F4A04"/>
    <w:rsid w:val="009F6520"/>
    <w:rsid w:val="00A05F23"/>
    <w:rsid w:val="00A252E3"/>
    <w:rsid w:val="00A2792D"/>
    <w:rsid w:val="00A30FDF"/>
    <w:rsid w:val="00A35423"/>
    <w:rsid w:val="00A445EE"/>
    <w:rsid w:val="00A87F5F"/>
    <w:rsid w:val="00A910CA"/>
    <w:rsid w:val="00A95F2F"/>
    <w:rsid w:val="00AD4792"/>
    <w:rsid w:val="00AE2198"/>
    <w:rsid w:val="00AE5753"/>
    <w:rsid w:val="00AE6B19"/>
    <w:rsid w:val="00AF3EC4"/>
    <w:rsid w:val="00AF4596"/>
    <w:rsid w:val="00B055C6"/>
    <w:rsid w:val="00B1186C"/>
    <w:rsid w:val="00B16204"/>
    <w:rsid w:val="00B2474B"/>
    <w:rsid w:val="00B35175"/>
    <w:rsid w:val="00B417F2"/>
    <w:rsid w:val="00B529B5"/>
    <w:rsid w:val="00B67558"/>
    <w:rsid w:val="00B80AFC"/>
    <w:rsid w:val="00B9480C"/>
    <w:rsid w:val="00BA23B7"/>
    <w:rsid w:val="00BE2C4D"/>
    <w:rsid w:val="00C01379"/>
    <w:rsid w:val="00C02482"/>
    <w:rsid w:val="00C32EC1"/>
    <w:rsid w:val="00C47A35"/>
    <w:rsid w:val="00C500AB"/>
    <w:rsid w:val="00C66D23"/>
    <w:rsid w:val="00C9244F"/>
    <w:rsid w:val="00CA0755"/>
    <w:rsid w:val="00CB3748"/>
    <w:rsid w:val="00CE0E19"/>
    <w:rsid w:val="00CE50CE"/>
    <w:rsid w:val="00CE7012"/>
    <w:rsid w:val="00D06EBE"/>
    <w:rsid w:val="00D14488"/>
    <w:rsid w:val="00D42083"/>
    <w:rsid w:val="00D4455C"/>
    <w:rsid w:val="00D447E6"/>
    <w:rsid w:val="00D57440"/>
    <w:rsid w:val="00D62EF2"/>
    <w:rsid w:val="00D863A0"/>
    <w:rsid w:val="00D91A03"/>
    <w:rsid w:val="00D92050"/>
    <w:rsid w:val="00DB09B9"/>
    <w:rsid w:val="00DC2A35"/>
    <w:rsid w:val="00DC49AF"/>
    <w:rsid w:val="00DC520E"/>
    <w:rsid w:val="00DC5BFA"/>
    <w:rsid w:val="00DC6422"/>
    <w:rsid w:val="00DF3B75"/>
    <w:rsid w:val="00DF3D26"/>
    <w:rsid w:val="00E008AC"/>
    <w:rsid w:val="00E03DB8"/>
    <w:rsid w:val="00E12612"/>
    <w:rsid w:val="00E13567"/>
    <w:rsid w:val="00E31601"/>
    <w:rsid w:val="00E44A8D"/>
    <w:rsid w:val="00E8778B"/>
    <w:rsid w:val="00E94014"/>
    <w:rsid w:val="00EC6767"/>
    <w:rsid w:val="00EE3DF7"/>
    <w:rsid w:val="00EE7CFD"/>
    <w:rsid w:val="00EF4499"/>
    <w:rsid w:val="00F064FC"/>
    <w:rsid w:val="00F248E3"/>
    <w:rsid w:val="00F87567"/>
    <w:rsid w:val="00F9148C"/>
    <w:rsid w:val="00F9517E"/>
    <w:rsid w:val="00FA51F7"/>
    <w:rsid w:val="00FC5C4A"/>
    <w:rsid w:val="00FE71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C3EC66"/>
  <w14:defaultImageDpi w14:val="300"/>
  <w15:docId w15:val="{B01C6149-E8C3-431F-862A-C1A0A98E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20E"/>
    <w:pPr>
      <w:spacing w:after="120" w:line="288" w:lineRule="auto"/>
    </w:pPr>
    <w:rPr>
      <w:rFonts w:ascii="Verdana" w:hAnsi="Verdana"/>
      <w:sz w:val="16"/>
    </w:rPr>
  </w:style>
  <w:style w:type="paragraph" w:styleId="Heading1">
    <w:name w:val="heading 1"/>
    <w:basedOn w:val="Normal"/>
    <w:next w:val="Normal"/>
    <w:link w:val="Heading1Char"/>
    <w:uiPriority w:val="9"/>
    <w:qFormat/>
    <w:rsid w:val="00DC520E"/>
    <w:pPr>
      <w:keepNext/>
      <w:keepLines/>
      <w:outlineLvl w:val="0"/>
    </w:pPr>
    <w:rPr>
      <w:rFonts w:eastAsiaTheme="majorEastAsia" w:cstheme="majorBidi"/>
      <w:b/>
      <w:bCs/>
      <w:color w:val="000000" w:themeColor="text1"/>
      <w:sz w:val="24"/>
      <w:szCs w:val="32"/>
    </w:rPr>
  </w:style>
  <w:style w:type="paragraph" w:styleId="Heading2">
    <w:name w:val="heading 2"/>
    <w:basedOn w:val="Normal"/>
    <w:next w:val="Normal"/>
    <w:link w:val="Heading2Char"/>
    <w:uiPriority w:val="9"/>
    <w:unhideWhenUsed/>
    <w:qFormat/>
    <w:rsid w:val="00DC520E"/>
    <w:pPr>
      <w:keepNext/>
      <w:keepLines/>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iPriority w:val="9"/>
    <w:semiHidden/>
    <w:unhideWhenUsed/>
    <w:qFormat/>
    <w:rsid w:val="002E4241"/>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326D2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594"/>
    <w:pPr>
      <w:tabs>
        <w:tab w:val="center" w:pos="4536"/>
        <w:tab w:val="right" w:pos="9072"/>
      </w:tabs>
    </w:pPr>
  </w:style>
  <w:style w:type="character" w:customStyle="1" w:styleId="HeaderChar">
    <w:name w:val="Header Char"/>
    <w:basedOn w:val="DefaultParagraphFont"/>
    <w:link w:val="Header"/>
    <w:uiPriority w:val="99"/>
    <w:rsid w:val="00622594"/>
  </w:style>
  <w:style w:type="paragraph" w:styleId="Footer">
    <w:name w:val="footer"/>
    <w:basedOn w:val="Normal"/>
    <w:link w:val="FooterChar"/>
    <w:uiPriority w:val="99"/>
    <w:unhideWhenUsed/>
    <w:rsid w:val="00622594"/>
    <w:pPr>
      <w:tabs>
        <w:tab w:val="center" w:pos="4536"/>
        <w:tab w:val="right" w:pos="9072"/>
      </w:tabs>
    </w:pPr>
  </w:style>
  <w:style w:type="character" w:customStyle="1" w:styleId="FooterChar">
    <w:name w:val="Footer Char"/>
    <w:basedOn w:val="DefaultParagraphFont"/>
    <w:link w:val="Footer"/>
    <w:uiPriority w:val="99"/>
    <w:rsid w:val="00622594"/>
  </w:style>
  <w:style w:type="paragraph" w:styleId="BalloonText">
    <w:name w:val="Balloon Text"/>
    <w:basedOn w:val="Normal"/>
    <w:link w:val="BalloonTextChar"/>
    <w:uiPriority w:val="99"/>
    <w:semiHidden/>
    <w:unhideWhenUsed/>
    <w:rsid w:val="008207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07E7"/>
    <w:rPr>
      <w:rFonts w:ascii="Lucida Grande" w:hAnsi="Lucida Grande" w:cs="Lucida Grande"/>
      <w:sz w:val="18"/>
      <w:szCs w:val="18"/>
    </w:rPr>
  </w:style>
  <w:style w:type="paragraph" w:styleId="NoSpacing">
    <w:name w:val="No Spacing"/>
    <w:uiPriority w:val="1"/>
    <w:qFormat/>
    <w:rsid w:val="006D4588"/>
    <w:rPr>
      <w:rFonts w:ascii="Verdana" w:hAnsi="Verdana"/>
      <w:sz w:val="16"/>
    </w:rPr>
  </w:style>
  <w:style w:type="character" w:customStyle="1" w:styleId="Heading1Char">
    <w:name w:val="Heading 1 Char"/>
    <w:basedOn w:val="DefaultParagraphFont"/>
    <w:link w:val="Heading1"/>
    <w:uiPriority w:val="9"/>
    <w:rsid w:val="00DC520E"/>
    <w:rPr>
      <w:rFonts w:ascii="Verdana" w:eastAsiaTheme="majorEastAsia" w:hAnsi="Verdana" w:cstheme="majorBidi"/>
      <w:b/>
      <w:bCs/>
      <w:color w:val="000000" w:themeColor="text1"/>
      <w:szCs w:val="32"/>
    </w:rPr>
  </w:style>
  <w:style w:type="character" w:customStyle="1" w:styleId="Heading2Char">
    <w:name w:val="Heading 2 Char"/>
    <w:basedOn w:val="DefaultParagraphFont"/>
    <w:link w:val="Heading2"/>
    <w:uiPriority w:val="9"/>
    <w:rsid w:val="00DC520E"/>
    <w:rPr>
      <w:rFonts w:ascii="Verdana" w:eastAsiaTheme="majorEastAsia" w:hAnsi="Verdana" w:cstheme="majorBidi"/>
      <w:b/>
      <w:bCs/>
      <w:color w:val="000000" w:themeColor="text1"/>
      <w:sz w:val="20"/>
      <w:szCs w:val="26"/>
    </w:rPr>
  </w:style>
  <w:style w:type="paragraph" w:styleId="NormalWeb">
    <w:name w:val="Normal (Web)"/>
    <w:basedOn w:val="Normal"/>
    <w:uiPriority w:val="99"/>
    <w:unhideWhenUsed/>
    <w:rsid w:val="00C01379"/>
    <w:pPr>
      <w:spacing w:before="100" w:beforeAutospacing="1" w:after="100" w:afterAutospacing="1" w:line="240" w:lineRule="auto"/>
    </w:pPr>
    <w:rPr>
      <w:rFonts w:ascii="Times New Roman" w:eastAsia="Times New Roman" w:hAnsi="Times New Roman" w:cs="Times New Roman"/>
      <w:sz w:val="24"/>
    </w:rPr>
  </w:style>
  <w:style w:type="paragraph" w:styleId="Revision">
    <w:name w:val="Revision"/>
    <w:hidden/>
    <w:uiPriority w:val="99"/>
    <w:semiHidden/>
    <w:rsid w:val="0006028A"/>
    <w:rPr>
      <w:rFonts w:ascii="Verdana" w:hAnsi="Verdana"/>
      <w:sz w:val="16"/>
    </w:rPr>
  </w:style>
  <w:style w:type="paragraph" w:customStyle="1" w:styleId="StandardohneLeerzeile">
    <w:name w:val="Standard ohne Leerzeile"/>
    <w:basedOn w:val="Normal"/>
    <w:rsid w:val="008C3BE6"/>
    <w:pPr>
      <w:spacing w:after="0" w:line="280" w:lineRule="atLeast"/>
    </w:pPr>
    <w:rPr>
      <w:rFonts w:ascii="Arial" w:eastAsia="Times New Roman" w:hAnsi="Arial" w:cs="Times New Roman"/>
      <w:sz w:val="20"/>
    </w:rPr>
  </w:style>
  <w:style w:type="paragraph" w:customStyle="1" w:styleId="Betreff">
    <w:name w:val="Betreff"/>
    <w:basedOn w:val="StandardohneLeerzeile"/>
    <w:rsid w:val="008C3BE6"/>
    <w:rPr>
      <w:b/>
    </w:rPr>
  </w:style>
  <w:style w:type="character" w:styleId="Hyperlink">
    <w:name w:val="Hyperlink"/>
    <w:basedOn w:val="DefaultParagraphFont"/>
    <w:uiPriority w:val="99"/>
    <w:unhideWhenUsed/>
    <w:rsid w:val="000B70DF"/>
    <w:rPr>
      <w:color w:val="0000FF" w:themeColor="hyperlink"/>
      <w:u w:val="single"/>
    </w:rPr>
  </w:style>
  <w:style w:type="paragraph" w:styleId="ListParagraph">
    <w:name w:val="List Paragraph"/>
    <w:basedOn w:val="Normal"/>
    <w:uiPriority w:val="34"/>
    <w:qFormat/>
    <w:rsid w:val="00DC6422"/>
    <w:pPr>
      <w:suppressAutoHyphens/>
      <w:spacing w:after="0" w:line="240" w:lineRule="auto"/>
      <w:ind w:left="720"/>
      <w:contextualSpacing/>
    </w:pPr>
    <w:rPr>
      <w:rFonts w:ascii="Times New Roman" w:eastAsia="Times New Roman" w:hAnsi="Times New Roman" w:cs="Times New Roman"/>
      <w:sz w:val="24"/>
      <w:lang w:eastAsia="zh-CN"/>
    </w:rPr>
  </w:style>
  <w:style w:type="character" w:customStyle="1" w:styleId="Heading3Char">
    <w:name w:val="Heading 3 Char"/>
    <w:basedOn w:val="DefaultParagraphFont"/>
    <w:link w:val="Heading3"/>
    <w:uiPriority w:val="9"/>
    <w:semiHidden/>
    <w:rsid w:val="002E4241"/>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326D25"/>
    <w:rPr>
      <w:rFonts w:asciiTheme="majorHAnsi" w:eastAsiaTheme="majorEastAsia" w:hAnsiTheme="majorHAnsi" w:cstheme="majorBidi"/>
      <w:i/>
      <w:iCs/>
      <w:color w:val="365F91" w:themeColor="accent1" w:themeShade="B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1905">
      <w:bodyDiv w:val="1"/>
      <w:marLeft w:val="0"/>
      <w:marRight w:val="0"/>
      <w:marTop w:val="0"/>
      <w:marBottom w:val="0"/>
      <w:divBdr>
        <w:top w:val="none" w:sz="0" w:space="0" w:color="auto"/>
        <w:left w:val="none" w:sz="0" w:space="0" w:color="auto"/>
        <w:bottom w:val="none" w:sz="0" w:space="0" w:color="auto"/>
        <w:right w:val="none" w:sz="0" w:space="0" w:color="auto"/>
      </w:divBdr>
    </w:div>
    <w:div w:id="333265913">
      <w:bodyDiv w:val="1"/>
      <w:marLeft w:val="0"/>
      <w:marRight w:val="0"/>
      <w:marTop w:val="0"/>
      <w:marBottom w:val="0"/>
      <w:divBdr>
        <w:top w:val="none" w:sz="0" w:space="0" w:color="auto"/>
        <w:left w:val="none" w:sz="0" w:space="0" w:color="auto"/>
        <w:bottom w:val="none" w:sz="0" w:space="0" w:color="auto"/>
        <w:right w:val="none" w:sz="0" w:space="0" w:color="auto"/>
      </w:divBdr>
    </w:div>
    <w:div w:id="357002364">
      <w:bodyDiv w:val="1"/>
      <w:marLeft w:val="0"/>
      <w:marRight w:val="0"/>
      <w:marTop w:val="0"/>
      <w:marBottom w:val="0"/>
      <w:divBdr>
        <w:top w:val="none" w:sz="0" w:space="0" w:color="auto"/>
        <w:left w:val="none" w:sz="0" w:space="0" w:color="auto"/>
        <w:bottom w:val="none" w:sz="0" w:space="0" w:color="auto"/>
        <w:right w:val="none" w:sz="0" w:space="0" w:color="auto"/>
      </w:divBdr>
    </w:div>
    <w:div w:id="371998985">
      <w:bodyDiv w:val="1"/>
      <w:marLeft w:val="0"/>
      <w:marRight w:val="0"/>
      <w:marTop w:val="0"/>
      <w:marBottom w:val="0"/>
      <w:divBdr>
        <w:top w:val="none" w:sz="0" w:space="0" w:color="auto"/>
        <w:left w:val="none" w:sz="0" w:space="0" w:color="auto"/>
        <w:bottom w:val="none" w:sz="0" w:space="0" w:color="auto"/>
        <w:right w:val="none" w:sz="0" w:space="0" w:color="auto"/>
      </w:divBdr>
    </w:div>
    <w:div w:id="575676847">
      <w:bodyDiv w:val="1"/>
      <w:marLeft w:val="0"/>
      <w:marRight w:val="0"/>
      <w:marTop w:val="0"/>
      <w:marBottom w:val="0"/>
      <w:divBdr>
        <w:top w:val="none" w:sz="0" w:space="0" w:color="auto"/>
        <w:left w:val="none" w:sz="0" w:space="0" w:color="auto"/>
        <w:bottom w:val="none" w:sz="0" w:space="0" w:color="auto"/>
        <w:right w:val="none" w:sz="0" w:space="0" w:color="auto"/>
      </w:divBdr>
    </w:div>
    <w:div w:id="686103944">
      <w:bodyDiv w:val="1"/>
      <w:marLeft w:val="0"/>
      <w:marRight w:val="0"/>
      <w:marTop w:val="0"/>
      <w:marBottom w:val="0"/>
      <w:divBdr>
        <w:top w:val="none" w:sz="0" w:space="0" w:color="auto"/>
        <w:left w:val="none" w:sz="0" w:space="0" w:color="auto"/>
        <w:bottom w:val="none" w:sz="0" w:space="0" w:color="auto"/>
        <w:right w:val="none" w:sz="0" w:space="0" w:color="auto"/>
      </w:divBdr>
    </w:div>
    <w:div w:id="735325554">
      <w:bodyDiv w:val="1"/>
      <w:marLeft w:val="0"/>
      <w:marRight w:val="0"/>
      <w:marTop w:val="0"/>
      <w:marBottom w:val="0"/>
      <w:divBdr>
        <w:top w:val="none" w:sz="0" w:space="0" w:color="auto"/>
        <w:left w:val="none" w:sz="0" w:space="0" w:color="auto"/>
        <w:bottom w:val="none" w:sz="0" w:space="0" w:color="auto"/>
        <w:right w:val="none" w:sz="0" w:space="0" w:color="auto"/>
      </w:divBdr>
    </w:div>
    <w:div w:id="755858927">
      <w:bodyDiv w:val="1"/>
      <w:marLeft w:val="0"/>
      <w:marRight w:val="0"/>
      <w:marTop w:val="0"/>
      <w:marBottom w:val="0"/>
      <w:divBdr>
        <w:top w:val="none" w:sz="0" w:space="0" w:color="auto"/>
        <w:left w:val="none" w:sz="0" w:space="0" w:color="auto"/>
        <w:bottom w:val="none" w:sz="0" w:space="0" w:color="auto"/>
        <w:right w:val="none" w:sz="0" w:space="0" w:color="auto"/>
      </w:divBdr>
    </w:div>
    <w:div w:id="1080055311">
      <w:bodyDiv w:val="1"/>
      <w:marLeft w:val="0"/>
      <w:marRight w:val="0"/>
      <w:marTop w:val="0"/>
      <w:marBottom w:val="0"/>
      <w:divBdr>
        <w:top w:val="none" w:sz="0" w:space="0" w:color="auto"/>
        <w:left w:val="none" w:sz="0" w:space="0" w:color="auto"/>
        <w:bottom w:val="none" w:sz="0" w:space="0" w:color="auto"/>
        <w:right w:val="none" w:sz="0" w:space="0" w:color="auto"/>
      </w:divBdr>
    </w:div>
    <w:div w:id="1328441008">
      <w:bodyDiv w:val="1"/>
      <w:marLeft w:val="0"/>
      <w:marRight w:val="0"/>
      <w:marTop w:val="0"/>
      <w:marBottom w:val="0"/>
      <w:divBdr>
        <w:top w:val="none" w:sz="0" w:space="0" w:color="auto"/>
        <w:left w:val="none" w:sz="0" w:space="0" w:color="auto"/>
        <w:bottom w:val="none" w:sz="0" w:space="0" w:color="auto"/>
        <w:right w:val="none" w:sz="0" w:space="0" w:color="auto"/>
      </w:divBdr>
      <w:divsChild>
        <w:div w:id="1808862251">
          <w:marLeft w:val="0"/>
          <w:marRight w:val="0"/>
          <w:marTop w:val="0"/>
          <w:marBottom w:val="0"/>
          <w:divBdr>
            <w:top w:val="none" w:sz="0" w:space="0" w:color="auto"/>
            <w:left w:val="none" w:sz="0" w:space="0" w:color="auto"/>
            <w:bottom w:val="none" w:sz="0" w:space="0" w:color="auto"/>
            <w:right w:val="none" w:sz="0" w:space="0" w:color="auto"/>
          </w:divBdr>
        </w:div>
      </w:divsChild>
    </w:div>
    <w:div w:id="1347252397">
      <w:bodyDiv w:val="1"/>
      <w:marLeft w:val="0"/>
      <w:marRight w:val="0"/>
      <w:marTop w:val="0"/>
      <w:marBottom w:val="0"/>
      <w:divBdr>
        <w:top w:val="none" w:sz="0" w:space="0" w:color="auto"/>
        <w:left w:val="none" w:sz="0" w:space="0" w:color="auto"/>
        <w:bottom w:val="none" w:sz="0" w:space="0" w:color="auto"/>
        <w:right w:val="none" w:sz="0" w:space="0" w:color="auto"/>
      </w:divBdr>
    </w:div>
    <w:div w:id="1360279294">
      <w:bodyDiv w:val="1"/>
      <w:marLeft w:val="0"/>
      <w:marRight w:val="0"/>
      <w:marTop w:val="0"/>
      <w:marBottom w:val="0"/>
      <w:divBdr>
        <w:top w:val="none" w:sz="0" w:space="0" w:color="auto"/>
        <w:left w:val="none" w:sz="0" w:space="0" w:color="auto"/>
        <w:bottom w:val="none" w:sz="0" w:space="0" w:color="auto"/>
        <w:right w:val="none" w:sz="0" w:space="0" w:color="auto"/>
      </w:divBdr>
    </w:div>
    <w:div w:id="1631939892">
      <w:bodyDiv w:val="1"/>
      <w:marLeft w:val="0"/>
      <w:marRight w:val="0"/>
      <w:marTop w:val="0"/>
      <w:marBottom w:val="0"/>
      <w:divBdr>
        <w:top w:val="none" w:sz="0" w:space="0" w:color="auto"/>
        <w:left w:val="none" w:sz="0" w:space="0" w:color="auto"/>
        <w:bottom w:val="none" w:sz="0" w:space="0" w:color="auto"/>
        <w:right w:val="none" w:sz="0" w:space="0" w:color="auto"/>
      </w:divBdr>
    </w:div>
    <w:div w:id="1685595651">
      <w:bodyDiv w:val="1"/>
      <w:marLeft w:val="0"/>
      <w:marRight w:val="0"/>
      <w:marTop w:val="0"/>
      <w:marBottom w:val="0"/>
      <w:divBdr>
        <w:top w:val="none" w:sz="0" w:space="0" w:color="auto"/>
        <w:left w:val="none" w:sz="0" w:space="0" w:color="auto"/>
        <w:bottom w:val="none" w:sz="0" w:space="0" w:color="auto"/>
        <w:right w:val="none" w:sz="0" w:space="0" w:color="auto"/>
      </w:divBdr>
    </w:div>
    <w:div w:id="1850824148">
      <w:bodyDiv w:val="1"/>
      <w:marLeft w:val="0"/>
      <w:marRight w:val="0"/>
      <w:marTop w:val="0"/>
      <w:marBottom w:val="0"/>
      <w:divBdr>
        <w:top w:val="none" w:sz="0" w:space="0" w:color="auto"/>
        <w:left w:val="none" w:sz="0" w:space="0" w:color="auto"/>
        <w:bottom w:val="none" w:sz="0" w:space="0" w:color="auto"/>
        <w:right w:val="none" w:sz="0" w:space="0" w:color="auto"/>
      </w:divBdr>
    </w:div>
    <w:div w:id="1940404338">
      <w:bodyDiv w:val="1"/>
      <w:marLeft w:val="0"/>
      <w:marRight w:val="0"/>
      <w:marTop w:val="0"/>
      <w:marBottom w:val="0"/>
      <w:divBdr>
        <w:top w:val="none" w:sz="0" w:space="0" w:color="auto"/>
        <w:left w:val="none" w:sz="0" w:space="0" w:color="auto"/>
        <w:bottom w:val="none" w:sz="0" w:space="0" w:color="auto"/>
        <w:right w:val="none" w:sz="0" w:space="0" w:color="auto"/>
      </w:divBdr>
    </w:div>
    <w:div w:id="202632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21B2-139D-473C-AE59-BE4AAD88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758</Words>
  <Characters>4830</Characters>
  <Application>Microsoft Office Word</Application>
  <DocSecurity>0</DocSecurity>
  <Lines>77</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VISIONAUTEN</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Janetzky</dc:creator>
  <cp:lastModifiedBy>De Vos, Alta [altadevos@sun.ac.za]</cp:lastModifiedBy>
  <cp:revision>2</cp:revision>
  <cp:lastPrinted>2013-06-03T12:47:00Z</cp:lastPrinted>
  <dcterms:created xsi:type="dcterms:W3CDTF">2025-03-09T09:04:00Z</dcterms:created>
  <dcterms:modified xsi:type="dcterms:W3CDTF">2025-03-09T09:04:00Z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8f0d662814c56d3e89def84e51ff595c017912abdf1ca6b14e717b08c69d97d8</vt:lpwstr>
  </property>
</Properties>
</file>